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26C" w14:textId="77777777" w:rsidR="009257F8" w:rsidRDefault="009257F8" w:rsidP="009257F8">
      <w:pPr>
        <w:ind w:firstLineChars="300" w:firstLine="778"/>
        <w:jc w:val="both"/>
      </w:pPr>
      <w:r w:rsidRPr="009257F8">
        <w:rPr>
          <w:rFonts w:hint="eastAsia"/>
        </w:rPr>
        <w:t>鳩山町現場代理人の常駐義務緩和措置取扱要綱</w:t>
      </w:r>
    </w:p>
    <w:p w14:paraId="5A05B5F4" w14:textId="77777777" w:rsidR="009257F8" w:rsidRDefault="009257F8">
      <w:pPr>
        <w:ind w:left="258"/>
        <w:jc w:val="both"/>
      </w:pPr>
    </w:p>
    <w:p w14:paraId="282240FC" w14:textId="77777777" w:rsidR="00D342C1" w:rsidRDefault="00D342C1">
      <w:pPr>
        <w:ind w:left="258"/>
        <w:jc w:val="both"/>
      </w:pPr>
      <w:r>
        <w:rPr>
          <w:rFonts w:hint="eastAsia"/>
        </w:rPr>
        <w:t>（趣旨）</w:t>
      </w:r>
    </w:p>
    <w:p w14:paraId="4523DA3D" w14:textId="77777777" w:rsidR="00D342C1" w:rsidRDefault="00D342C1">
      <w:pPr>
        <w:ind w:left="258" w:hanging="258"/>
        <w:jc w:val="both"/>
      </w:pPr>
      <w:r>
        <w:rPr>
          <w:rFonts w:hint="eastAsia"/>
        </w:rPr>
        <w:t>第</w:t>
      </w:r>
      <w:r>
        <w:t>1</w:t>
      </w:r>
      <w:r>
        <w:rPr>
          <w:rFonts w:hint="eastAsia"/>
        </w:rPr>
        <w:t>条　この要綱は、鳩山町建設工事等請負契約約款第</w:t>
      </w:r>
      <w:r>
        <w:t>10</w:t>
      </w:r>
      <w:r>
        <w:rPr>
          <w:rFonts w:hint="eastAsia"/>
        </w:rPr>
        <w:t>条第</w:t>
      </w:r>
      <w:r>
        <w:t>3</w:t>
      </w:r>
      <w:r>
        <w:rPr>
          <w:rFonts w:hint="eastAsia"/>
        </w:rPr>
        <w:t>項の規定による工事現場への常駐義務の規定の適用を緩和する場合の取扱いについて、必要な事項を定めるものとする。</w:t>
      </w:r>
    </w:p>
    <w:p w14:paraId="0B783612" w14:textId="77777777" w:rsidR="00D342C1" w:rsidRDefault="00D342C1">
      <w:pPr>
        <w:ind w:left="258"/>
        <w:jc w:val="both"/>
      </w:pPr>
      <w:r>
        <w:rPr>
          <w:rFonts w:hint="eastAsia"/>
        </w:rPr>
        <w:t>（常駐を要しない期間）</w:t>
      </w:r>
    </w:p>
    <w:p w14:paraId="1DBF1733" w14:textId="77777777" w:rsidR="009257F8" w:rsidRDefault="00D342C1" w:rsidP="009257F8">
      <w:pPr>
        <w:ind w:left="258" w:hanging="258"/>
        <w:jc w:val="both"/>
      </w:pPr>
      <w:r>
        <w:rPr>
          <w:rFonts w:hint="eastAsia"/>
        </w:rPr>
        <w:t>第</w:t>
      </w:r>
      <w:r>
        <w:t>2</w:t>
      </w:r>
      <w:r>
        <w:rPr>
          <w:rFonts w:hint="eastAsia"/>
        </w:rPr>
        <w:t>条　実質的に現場が稼動していない次に揚げる期間においては、現場代理人の現場への常駐を要しないものとする。</w:t>
      </w:r>
    </w:p>
    <w:p w14:paraId="46E9BE04" w14:textId="77777777" w:rsidR="00D342C1" w:rsidRDefault="009257F8" w:rsidP="009257F8">
      <w:pPr>
        <w:ind w:leftChars="100" w:left="518" w:hangingChars="100" w:hanging="259"/>
        <w:jc w:val="both"/>
      </w:pPr>
      <w:r>
        <w:t>(1)</w:t>
      </w:r>
      <w:r>
        <w:rPr>
          <w:rFonts w:hint="eastAsia"/>
        </w:rPr>
        <w:t xml:space="preserve">　</w:t>
      </w:r>
      <w:r w:rsidR="00D342C1">
        <w:rPr>
          <w:rFonts w:hint="eastAsia"/>
        </w:rPr>
        <w:t>請負契約の締結後、現場事務所の設置、資機材の搬入又は仮設工事等が開始されるまでの準備期間</w:t>
      </w:r>
    </w:p>
    <w:p w14:paraId="102B8C07" w14:textId="77777777" w:rsidR="00D342C1" w:rsidRDefault="009257F8" w:rsidP="009257F8">
      <w:pPr>
        <w:ind w:leftChars="100" w:left="518" w:hangingChars="100" w:hanging="259"/>
        <w:jc w:val="both"/>
      </w:pPr>
      <w:r>
        <w:t>(2)</w:t>
      </w:r>
      <w:r>
        <w:rPr>
          <w:rFonts w:hint="eastAsia"/>
        </w:rPr>
        <w:t xml:space="preserve">　</w:t>
      </w:r>
      <w:r w:rsidR="00D342C1">
        <w:rPr>
          <w:rFonts w:hint="eastAsia"/>
        </w:rPr>
        <w:t>工事用地等の確保が未了、自然災害の発生又は埋蔵文化財調査等により、工事を全面的に一時中止している期間</w:t>
      </w:r>
    </w:p>
    <w:p w14:paraId="71A7A395" w14:textId="77777777" w:rsidR="00D342C1" w:rsidRDefault="009257F8" w:rsidP="009257F8">
      <w:pPr>
        <w:ind w:leftChars="100" w:left="518" w:hangingChars="100" w:hanging="259"/>
        <w:jc w:val="both"/>
      </w:pPr>
      <w:r>
        <w:t>(3)</w:t>
      </w:r>
      <w:r>
        <w:rPr>
          <w:rFonts w:hint="eastAsia"/>
        </w:rPr>
        <w:t xml:space="preserve">　</w:t>
      </w:r>
      <w:r w:rsidR="00D342C1">
        <w:rPr>
          <w:rFonts w:hint="eastAsia"/>
        </w:rPr>
        <w:t>工事完成後、検査が終了し、事務手続又は後片付け等のみが残っている期間</w:t>
      </w:r>
    </w:p>
    <w:p w14:paraId="473B906D" w14:textId="77777777" w:rsidR="00D342C1" w:rsidRDefault="009257F8" w:rsidP="009257F8">
      <w:pPr>
        <w:ind w:leftChars="100" w:left="518" w:hangingChars="100" w:hanging="259"/>
        <w:jc w:val="both"/>
      </w:pPr>
      <w:r>
        <w:t>(4)</w:t>
      </w:r>
      <w:r>
        <w:rPr>
          <w:rFonts w:hint="eastAsia"/>
        </w:rPr>
        <w:t xml:space="preserve">　</w:t>
      </w:r>
      <w:r w:rsidR="00D342C1">
        <w:rPr>
          <w:rFonts w:hint="eastAsia"/>
        </w:rPr>
        <w:t>橋</w:t>
      </w:r>
      <w:r w:rsidR="0049768B">
        <w:rPr>
          <w:rFonts w:hint="eastAsia"/>
        </w:rPr>
        <w:t>りょう</w:t>
      </w:r>
      <w:r w:rsidR="00D342C1">
        <w:rPr>
          <w:rFonts w:hint="eastAsia"/>
        </w:rPr>
        <w:t>、ポンプ、ゲート又はエレベーター等の工事製作を含む工事の工場製作のみが行われている期間</w:t>
      </w:r>
    </w:p>
    <w:p w14:paraId="532084D5" w14:textId="77777777" w:rsidR="00D342C1" w:rsidRDefault="00D342C1">
      <w:pPr>
        <w:ind w:left="258"/>
        <w:jc w:val="both"/>
      </w:pPr>
      <w:r>
        <w:rPr>
          <w:rFonts w:hint="eastAsia"/>
        </w:rPr>
        <w:t>（兼務を認める対象工事）</w:t>
      </w:r>
    </w:p>
    <w:p w14:paraId="2194B40D" w14:textId="77777777" w:rsidR="00D342C1" w:rsidRDefault="00D342C1">
      <w:pPr>
        <w:ind w:left="258" w:hanging="258"/>
        <w:jc w:val="both"/>
      </w:pPr>
      <w:r>
        <w:rPr>
          <w:rFonts w:hint="eastAsia"/>
        </w:rPr>
        <w:t>第</w:t>
      </w:r>
      <w:r>
        <w:t>3</w:t>
      </w:r>
      <w:r>
        <w:rPr>
          <w:rFonts w:hint="eastAsia"/>
        </w:rPr>
        <w:t>条　受注者は、次の各号に掲げるいずれかの条件を満たす工事において、</w:t>
      </w:r>
      <w:r>
        <w:t>1</w:t>
      </w:r>
      <w:r>
        <w:rPr>
          <w:rFonts w:hint="eastAsia"/>
        </w:rPr>
        <w:t>人の現場代理人に複数の工事の現場代理人を兼任させることができるものとする。ただし、発注者が安全管理上等の理由により、常駐義務の規定を緩和できないと判断した場合は、兼任を認めないものとする。</w:t>
      </w:r>
    </w:p>
    <w:p w14:paraId="60CC13F0" w14:textId="77777777" w:rsidR="00D342C1" w:rsidRDefault="00D342C1">
      <w:pPr>
        <w:ind w:left="516" w:hanging="258"/>
        <w:jc w:val="both"/>
      </w:pPr>
      <w:r>
        <w:t>(1)</w:t>
      </w:r>
      <w:r>
        <w:rPr>
          <w:rFonts w:hint="eastAsia"/>
        </w:rPr>
        <w:t xml:space="preserve">　次のいずれの条件も満たす工事</w:t>
      </w:r>
    </w:p>
    <w:p w14:paraId="1025C764" w14:textId="77777777" w:rsidR="00D342C1" w:rsidRDefault="00D342C1">
      <w:pPr>
        <w:ind w:left="774" w:hanging="258"/>
        <w:jc w:val="both"/>
      </w:pPr>
      <w:r>
        <w:rPr>
          <w:rFonts w:hint="eastAsia"/>
        </w:rPr>
        <w:t>ア　鳩山町が発注した工事</w:t>
      </w:r>
    </w:p>
    <w:p w14:paraId="145EFBB5" w14:textId="77777777" w:rsidR="00D342C1" w:rsidRDefault="00D342C1">
      <w:pPr>
        <w:ind w:left="774" w:hanging="258"/>
        <w:jc w:val="both"/>
      </w:pPr>
      <w:r>
        <w:rPr>
          <w:rFonts w:hint="eastAsia"/>
        </w:rPr>
        <w:t>イ　当初請負金額が</w:t>
      </w:r>
      <w:r w:rsidR="00CB6F01">
        <w:t>4</w:t>
      </w:r>
      <w:r>
        <w:t>,</w:t>
      </w:r>
      <w:r w:rsidR="00CB6F01">
        <w:t>0</w:t>
      </w:r>
      <w:r>
        <w:t>00</w:t>
      </w:r>
      <w:r>
        <w:rPr>
          <w:rFonts w:hint="eastAsia"/>
        </w:rPr>
        <w:t>万円</w:t>
      </w:r>
      <w:r w:rsidR="0049768B">
        <w:rPr>
          <w:rFonts w:hint="eastAsia"/>
        </w:rPr>
        <w:t>（消費税</w:t>
      </w:r>
      <w:r w:rsidR="00C54F6D">
        <w:rPr>
          <w:rFonts w:hint="eastAsia"/>
        </w:rPr>
        <w:t>及び地方消費税を含む。</w:t>
      </w:r>
      <w:r w:rsidR="0049768B">
        <w:rPr>
          <w:rFonts w:hint="eastAsia"/>
        </w:rPr>
        <w:t>）</w:t>
      </w:r>
      <w:r>
        <w:rPr>
          <w:rFonts w:hint="eastAsia"/>
        </w:rPr>
        <w:t>未満の工事</w:t>
      </w:r>
    </w:p>
    <w:p w14:paraId="1AEB00F5" w14:textId="77777777" w:rsidR="00D342C1" w:rsidRDefault="00D342C1">
      <w:pPr>
        <w:ind w:left="516" w:hanging="258"/>
        <w:jc w:val="both"/>
      </w:pPr>
      <w:r>
        <w:t>(2)</w:t>
      </w:r>
      <w:r>
        <w:rPr>
          <w:rFonts w:hint="eastAsia"/>
        </w:rPr>
        <w:t xml:space="preserve">　鳩山町建設工事における技術者の専任に係る取扱要領により、主任技術者の兼務が認められた工事</w:t>
      </w:r>
    </w:p>
    <w:p w14:paraId="4490854E" w14:textId="77777777" w:rsidR="00D342C1" w:rsidRDefault="00D342C1">
      <w:pPr>
        <w:ind w:left="258" w:hanging="258"/>
        <w:jc w:val="both"/>
      </w:pPr>
      <w:r>
        <w:t>2</w:t>
      </w:r>
      <w:r>
        <w:rPr>
          <w:rFonts w:hint="eastAsia"/>
        </w:rPr>
        <w:t xml:space="preserve">　前項の規定にかかわらず、同一敷地内における関連工事又は近隣市町の現場の工事（埼玉県東松山県土整備事務所、埼玉県飯能県土整備事務所、東松山市、坂戸市、鶴ヶ島市、滑川町、嵐山町、小川町、川島町、吉見町、ときがわ町、毛呂山町</w:t>
      </w:r>
      <w:r w:rsidR="009242E0">
        <w:rPr>
          <w:rFonts w:hint="eastAsia"/>
        </w:rPr>
        <w:t>及び</w:t>
      </w:r>
      <w:r>
        <w:rPr>
          <w:rFonts w:hint="eastAsia"/>
        </w:rPr>
        <w:t>越生町が発注したもの）については、現場代理人を兼任することができるものとする。</w:t>
      </w:r>
    </w:p>
    <w:p w14:paraId="7756D40E" w14:textId="77777777" w:rsidR="00D342C1" w:rsidRDefault="00D342C1">
      <w:pPr>
        <w:ind w:left="258" w:hanging="258"/>
        <w:jc w:val="both"/>
      </w:pPr>
      <w:r>
        <w:t>3</w:t>
      </w:r>
      <w:r w:rsidR="009257F8">
        <w:rPr>
          <w:rFonts w:hint="eastAsia"/>
        </w:rPr>
        <w:t xml:space="preserve">　</w:t>
      </w:r>
      <w:r>
        <w:t>1</w:t>
      </w:r>
      <w:r>
        <w:rPr>
          <w:rFonts w:hint="eastAsia"/>
        </w:rPr>
        <w:t>人の現場代理人に兼任させることができる工事の件数は</w:t>
      </w:r>
      <w:r>
        <w:t>2</w:t>
      </w:r>
      <w:r>
        <w:rPr>
          <w:rFonts w:hint="eastAsia"/>
        </w:rPr>
        <w:t>件とする。ただし、鳩山町が発注した工事のみを兼任する場合は、</w:t>
      </w:r>
      <w:r>
        <w:t>3</w:t>
      </w:r>
      <w:r>
        <w:rPr>
          <w:rFonts w:hint="eastAsia"/>
        </w:rPr>
        <w:t>件までとする。</w:t>
      </w:r>
    </w:p>
    <w:p w14:paraId="59120B4E" w14:textId="77777777" w:rsidR="00D342C1" w:rsidRDefault="00D342C1">
      <w:pPr>
        <w:ind w:left="258"/>
        <w:jc w:val="both"/>
      </w:pPr>
      <w:r>
        <w:rPr>
          <w:rFonts w:hint="eastAsia"/>
        </w:rPr>
        <w:lastRenderedPageBreak/>
        <w:t>（兼任を認める対象工事の明示）</w:t>
      </w:r>
    </w:p>
    <w:p w14:paraId="244890AB" w14:textId="77777777" w:rsidR="00D342C1" w:rsidRDefault="00D342C1">
      <w:pPr>
        <w:ind w:left="258" w:hanging="258"/>
        <w:jc w:val="both"/>
      </w:pPr>
      <w:r>
        <w:rPr>
          <w:rFonts w:hint="eastAsia"/>
        </w:rPr>
        <w:t>第</w:t>
      </w:r>
      <w:r>
        <w:t>4</w:t>
      </w:r>
      <w:r>
        <w:rPr>
          <w:rFonts w:hint="eastAsia"/>
        </w:rPr>
        <w:t>条　発注者は、前条第</w:t>
      </w:r>
      <w:r>
        <w:t>1</w:t>
      </w:r>
      <w:r>
        <w:rPr>
          <w:rFonts w:hint="eastAsia"/>
        </w:rPr>
        <w:t>項第</w:t>
      </w:r>
      <w:r>
        <w:t>1</w:t>
      </w:r>
      <w:r>
        <w:rPr>
          <w:rFonts w:hint="eastAsia"/>
        </w:rPr>
        <w:t>号に規定する兼任を認める対象工事を適用する場合には、入札公告又は指名通知書に、その旨を記載することとする。</w:t>
      </w:r>
    </w:p>
    <w:p w14:paraId="0EE2C817" w14:textId="77777777" w:rsidR="00D342C1" w:rsidRDefault="00D342C1">
      <w:pPr>
        <w:ind w:left="258"/>
        <w:jc w:val="both"/>
      </w:pPr>
      <w:r>
        <w:rPr>
          <w:rFonts w:hint="eastAsia"/>
        </w:rPr>
        <w:t>（兼務を認める条件）</w:t>
      </w:r>
    </w:p>
    <w:p w14:paraId="2D22D746" w14:textId="77777777" w:rsidR="00D342C1" w:rsidRDefault="00D342C1">
      <w:pPr>
        <w:ind w:left="258" w:hanging="258"/>
        <w:jc w:val="both"/>
      </w:pPr>
      <w:r>
        <w:rPr>
          <w:rFonts w:hint="eastAsia"/>
        </w:rPr>
        <w:t>第</w:t>
      </w:r>
      <w:r>
        <w:t>5</w:t>
      </w:r>
      <w:r>
        <w:rPr>
          <w:rFonts w:hint="eastAsia"/>
        </w:rPr>
        <w:t>条　第</w:t>
      </w:r>
      <w:r>
        <w:t>3</w:t>
      </w:r>
      <w:r>
        <w:rPr>
          <w:rFonts w:hint="eastAsia"/>
        </w:rPr>
        <w:t>条第</w:t>
      </w:r>
      <w:r>
        <w:t>1</w:t>
      </w:r>
      <w:r>
        <w:rPr>
          <w:rFonts w:hint="eastAsia"/>
        </w:rPr>
        <w:t>項第</w:t>
      </w:r>
      <w:r>
        <w:t>1</w:t>
      </w:r>
      <w:r>
        <w:rPr>
          <w:rFonts w:hint="eastAsia"/>
        </w:rPr>
        <w:t>号に定める工事において、次の各号に掲げる条件を</w:t>
      </w:r>
      <w:r w:rsidR="00096389">
        <w:rPr>
          <w:rFonts w:hint="eastAsia"/>
        </w:rPr>
        <w:t>全て</w:t>
      </w:r>
      <w:r>
        <w:rPr>
          <w:rFonts w:hint="eastAsia"/>
        </w:rPr>
        <w:t>満たす場合には、現場代理人の兼務を認めるものとする。</w:t>
      </w:r>
    </w:p>
    <w:p w14:paraId="2CA965C2" w14:textId="77777777" w:rsidR="00D342C1" w:rsidRDefault="009257F8" w:rsidP="009257F8">
      <w:pPr>
        <w:ind w:firstLineChars="100" w:firstLine="259"/>
        <w:jc w:val="both"/>
      </w:pPr>
      <w:r>
        <w:t>(1)</w:t>
      </w:r>
      <w:r>
        <w:rPr>
          <w:rFonts w:hint="eastAsia"/>
        </w:rPr>
        <w:t xml:space="preserve">　</w:t>
      </w:r>
      <w:r w:rsidR="00D342C1">
        <w:rPr>
          <w:rFonts w:hint="eastAsia"/>
        </w:rPr>
        <w:t>発注者との連絡体制が確保されていること。</w:t>
      </w:r>
    </w:p>
    <w:p w14:paraId="79B18855" w14:textId="77777777" w:rsidR="00D342C1" w:rsidRDefault="009257F8">
      <w:pPr>
        <w:ind w:left="774" w:hanging="516"/>
        <w:jc w:val="both"/>
      </w:pPr>
      <w:r>
        <w:t>(2)</w:t>
      </w:r>
      <w:r>
        <w:rPr>
          <w:rFonts w:hint="eastAsia"/>
        </w:rPr>
        <w:t xml:space="preserve">　</w:t>
      </w:r>
      <w:r w:rsidR="00D342C1">
        <w:rPr>
          <w:rFonts w:hint="eastAsia"/>
        </w:rPr>
        <w:t>必ずいずれかの工事に常駐していること。</w:t>
      </w:r>
    </w:p>
    <w:p w14:paraId="2AC8224F" w14:textId="77777777" w:rsidR="00D342C1" w:rsidRDefault="009257F8" w:rsidP="009257F8">
      <w:pPr>
        <w:ind w:leftChars="100" w:left="518" w:hangingChars="100" w:hanging="259"/>
        <w:jc w:val="both"/>
      </w:pPr>
      <w:r>
        <w:t>(3)</w:t>
      </w:r>
      <w:r>
        <w:rPr>
          <w:rFonts w:hint="eastAsia"/>
        </w:rPr>
        <w:t xml:space="preserve">　</w:t>
      </w:r>
      <w:r w:rsidR="00D342C1">
        <w:rPr>
          <w:rFonts w:hint="eastAsia"/>
        </w:rPr>
        <w:t>必要に応じて、現場代理人の指示のもとに現場での連絡や作業指示を行う者を配置するなど、安全管理のほか現場の取締りに支障が生じないこと。</w:t>
      </w:r>
    </w:p>
    <w:p w14:paraId="5AD90D3C" w14:textId="77777777" w:rsidR="00D342C1" w:rsidRDefault="00D342C1">
      <w:pPr>
        <w:ind w:left="258"/>
        <w:jc w:val="both"/>
      </w:pPr>
      <w:r>
        <w:rPr>
          <w:rFonts w:hint="eastAsia"/>
        </w:rPr>
        <w:t>（兼任の手続）</w:t>
      </w:r>
    </w:p>
    <w:p w14:paraId="53DD9D26" w14:textId="77777777" w:rsidR="00D342C1" w:rsidRDefault="00D342C1">
      <w:pPr>
        <w:ind w:left="258" w:hanging="258"/>
        <w:jc w:val="both"/>
      </w:pPr>
      <w:r>
        <w:rPr>
          <w:rFonts w:hint="eastAsia"/>
        </w:rPr>
        <w:t>第</w:t>
      </w:r>
      <w:r>
        <w:t>6</w:t>
      </w:r>
      <w:r>
        <w:rPr>
          <w:rFonts w:hint="eastAsia"/>
        </w:rPr>
        <w:t>条　受注者は、現場代理人の兼任を希望する場合は現場代理人兼任申請書（様式第</w:t>
      </w:r>
      <w:r>
        <w:t>1</w:t>
      </w:r>
      <w:r>
        <w:rPr>
          <w:rFonts w:hint="eastAsia"/>
        </w:rPr>
        <w:t>号）を発注者に提出しなければならない。</w:t>
      </w:r>
    </w:p>
    <w:p w14:paraId="77E29949" w14:textId="77777777" w:rsidR="00D342C1" w:rsidRDefault="00D342C1">
      <w:pPr>
        <w:ind w:left="258" w:hanging="258"/>
        <w:jc w:val="both"/>
      </w:pPr>
      <w:r>
        <w:t>2</w:t>
      </w:r>
      <w:r>
        <w:rPr>
          <w:rFonts w:hint="eastAsia"/>
        </w:rPr>
        <w:t xml:space="preserve">　前項の規定により申請があった場合は、当該工事の主管課の長は、必要に応じ既に現場代理人として常駐している工事の主管課の長に意見を求め、兼任の適否を判断するものとする。</w:t>
      </w:r>
    </w:p>
    <w:p w14:paraId="4B1F8798" w14:textId="77777777" w:rsidR="00D342C1" w:rsidRDefault="00D342C1">
      <w:pPr>
        <w:ind w:left="258" w:hanging="258"/>
        <w:jc w:val="both"/>
      </w:pPr>
      <w:r>
        <w:t>3</w:t>
      </w:r>
      <w:r>
        <w:rPr>
          <w:rFonts w:hint="eastAsia"/>
        </w:rPr>
        <w:t xml:space="preserve">　発注者は、兼任の適否が判断されたときは、速やかに受注者に対し現場代理人兼任認定・否認通知書（様式第</w:t>
      </w:r>
      <w:r>
        <w:t>2</w:t>
      </w:r>
      <w:r>
        <w:rPr>
          <w:rFonts w:hint="eastAsia"/>
        </w:rPr>
        <w:t>号）を交付するものとする。</w:t>
      </w:r>
    </w:p>
    <w:p w14:paraId="13A1B8A6" w14:textId="77777777" w:rsidR="00D342C1" w:rsidRDefault="00D342C1">
      <w:pPr>
        <w:ind w:left="258"/>
        <w:jc w:val="both"/>
      </w:pPr>
      <w:r>
        <w:rPr>
          <w:rFonts w:hint="eastAsia"/>
        </w:rPr>
        <w:t>（兼任した場合の取扱い）</w:t>
      </w:r>
    </w:p>
    <w:p w14:paraId="3E357765" w14:textId="77777777" w:rsidR="00D342C1" w:rsidRDefault="00D342C1">
      <w:pPr>
        <w:ind w:left="258" w:hanging="258"/>
        <w:jc w:val="both"/>
      </w:pPr>
      <w:r>
        <w:rPr>
          <w:rFonts w:hint="eastAsia"/>
        </w:rPr>
        <w:t>第</w:t>
      </w:r>
      <w:r>
        <w:t>7</w:t>
      </w:r>
      <w:r>
        <w:rPr>
          <w:rFonts w:hint="eastAsia"/>
        </w:rPr>
        <w:t>条　工事の主管課の長は、兼任した工事の施工中において、安全管理、工程管理等の観点から、その兼任を継続することが適当でないと認めるときは、その工事の受注者に対して説明を求めるものとし、改善が認められないときは、現場代理人の交替を求めるものとする。</w:t>
      </w:r>
    </w:p>
    <w:p w14:paraId="24323549" w14:textId="77777777" w:rsidR="00D342C1" w:rsidRDefault="00D342C1">
      <w:pPr>
        <w:ind w:left="258"/>
        <w:jc w:val="both"/>
      </w:pPr>
      <w:r>
        <w:rPr>
          <w:rFonts w:hint="eastAsia"/>
        </w:rPr>
        <w:t>（施工管理に関する取扱い）</w:t>
      </w:r>
    </w:p>
    <w:p w14:paraId="3532F1F5" w14:textId="77777777" w:rsidR="00D342C1" w:rsidRDefault="00D342C1">
      <w:pPr>
        <w:ind w:left="258" w:hanging="258"/>
        <w:jc w:val="both"/>
      </w:pPr>
      <w:r>
        <w:rPr>
          <w:rFonts w:hint="eastAsia"/>
        </w:rPr>
        <w:t>第</w:t>
      </w:r>
      <w:r>
        <w:t>8</w:t>
      </w:r>
      <w:r>
        <w:rPr>
          <w:rFonts w:hint="eastAsia"/>
        </w:rPr>
        <w:t>条　受注者は、現場代理人を兼任したことにより安全管理の不徹底に起因する事故等が起こることがないよう、工事現場における安全管理及び工程管理について、より一層配慮しなければならない。</w:t>
      </w:r>
    </w:p>
    <w:p w14:paraId="7E7925EF" w14:textId="77777777" w:rsidR="00D342C1" w:rsidRDefault="00D342C1">
      <w:pPr>
        <w:ind w:left="774"/>
        <w:jc w:val="both"/>
      </w:pPr>
      <w:r>
        <w:rPr>
          <w:rFonts w:hint="eastAsia"/>
        </w:rPr>
        <w:t>附　則</w:t>
      </w:r>
    </w:p>
    <w:p w14:paraId="08B12B2D" w14:textId="77777777" w:rsidR="00D342C1" w:rsidRDefault="00D342C1">
      <w:pPr>
        <w:ind w:firstLine="258"/>
        <w:jc w:val="both"/>
      </w:pPr>
      <w:r>
        <w:rPr>
          <w:rFonts w:hint="eastAsia"/>
        </w:rPr>
        <w:t>この告示は、令和</w:t>
      </w:r>
      <w:r>
        <w:t>5</w:t>
      </w:r>
      <w:r>
        <w:rPr>
          <w:rFonts w:hint="eastAsia"/>
        </w:rPr>
        <w:t>年</w:t>
      </w:r>
      <w:r>
        <w:t>4</w:t>
      </w:r>
      <w:r>
        <w:rPr>
          <w:rFonts w:hint="eastAsia"/>
        </w:rPr>
        <w:t>月</w:t>
      </w:r>
      <w:r>
        <w:t>1</w:t>
      </w:r>
      <w:r>
        <w:rPr>
          <w:rFonts w:hint="eastAsia"/>
        </w:rPr>
        <w:t>日から施行する。</w:t>
      </w:r>
    </w:p>
    <w:p w14:paraId="0FD21FD0" w14:textId="77777777" w:rsidR="00CC0DC0" w:rsidRDefault="00CC0DC0">
      <w:pPr>
        <w:ind w:firstLine="258"/>
        <w:jc w:val="both"/>
      </w:pPr>
    </w:p>
    <w:p w14:paraId="0B1B2676" w14:textId="77777777" w:rsidR="00CC0DC0" w:rsidRDefault="00CC0DC0">
      <w:pPr>
        <w:ind w:firstLine="258"/>
        <w:jc w:val="both"/>
      </w:pPr>
    </w:p>
    <w:p w14:paraId="2B9F43AD" w14:textId="77777777" w:rsidR="00CC0DC0" w:rsidRDefault="00CC0DC0">
      <w:pPr>
        <w:ind w:firstLine="258"/>
        <w:jc w:val="both"/>
      </w:pPr>
    </w:p>
    <w:p w14:paraId="17F41047" w14:textId="77777777" w:rsidR="00CC0DC0" w:rsidRDefault="00CC0DC0">
      <w:pPr>
        <w:ind w:firstLine="258"/>
        <w:jc w:val="both"/>
      </w:pPr>
    </w:p>
    <w:p w14:paraId="092131C3" w14:textId="77777777" w:rsidR="00CC0DC0" w:rsidRDefault="00CC0DC0">
      <w:pPr>
        <w:ind w:firstLine="258"/>
        <w:jc w:val="both"/>
      </w:pPr>
    </w:p>
    <w:p w14:paraId="597EC1A2" w14:textId="77777777" w:rsidR="00CC0DC0" w:rsidRPr="00C94D81" w:rsidRDefault="00CC0DC0" w:rsidP="00CC0DC0">
      <w:pPr>
        <w:adjustRightInd w:val="0"/>
        <w:rPr>
          <w:rFonts w:cs="MS-Mincho"/>
          <w:sz w:val="22"/>
        </w:rPr>
      </w:pPr>
      <w:r w:rsidRPr="00C94D81">
        <w:rPr>
          <w:rFonts w:cs="MS-Mincho" w:hint="eastAsia"/>
          <w:sz w:val="22"/>
        </w:rPr>
        <w:lastRenderedPageBreak/>
        <w:t>様式第</w:t>
      </w:r>
      <w:r w:rsidRPr="00C94D81">
        <w:rPr>
          <w:rFonts w:cs="MS-Mincho"/>
          <w:sz w:val="22"/>
        </w:rPr>
        <w:t>1</w:t>
      </w:r>
      <w:r w:rsidRPr="00C94D81">
        <w:rPr>
          <w:rFonts w:cs="MS-Mincho" w:hint="eastAsia"/>
          <w:sz w:val="22"/>
        </w:rPr>
        <w:t>号（第</w:t>
      </w:r>
      <w:r w:rsidRPr="00C94D81">
        <w:rPr>
          <w:rFonts w:cs="MS-Mincho"/>
          <w:sz w:val="22"/>
        </w:rPr>
        <w:t>6</w:t>
      </w:r>
      <w:r w:rsidRPr="00C94D81">
        <w:rPr>
          <w:rFonts w:cs="MS-Mincho" w:hint="eastAsia"/>
          <w:sz w:val="22"/>
        </w:rPr>
        <w:t>条関係）</w:t>
      </w:r>
    </w:p>
    <w:p w14:paraId="6ED73BBD" w14:textId="77777777" w:rsidR="00CC0DC0" w:rsidRDefault="00CC0DC0" w:rsidP="00CC0DC0">
      <w:pPr>
        <w:adjustRightInd w:val="0"/>
        <w:rPr>
          <w:rFonts w:asciiTheme="minorEastAsia" w:eastAsiaTheme="minorEastAsia" w:cs="MS-Mincho"/>
          <w:sz w:val="22"/>
        </w:rPr>
      </w:pPr>
    </w:p>
    <w:p w14:paraId="521BC456" w14:textId="77777777" w:rsidR="00CC0DC0" w:rsidRPr="00C24A33" w:rsidRDefault="00CC0DC0" w:rsidP="00CC0DC0">
      <w:pPr>
        <w:adjustRightInd w:val="0"/>
        <w:jc w:val="center"/>
        <w:rPr>
          <w:rFonts w:asciiTheme="minorEastAsia" w:eastAsiaTheme="minorEastAsia" w:cs="MS-Mincho"/>
          <w:sz w:val="28"/>
          <w:szCs w:val="28"/>
        </w:rPr>
      </w:pPr>
      <w:r w:rsidRPr="00C24A33">
        <w:rPr>
          <w:rFonts w:asciiTheme="minorEastAsia" w:hAnsiTheme="minorEastAsia" w:cs="MS-Mincho" w:hint="eastAsia"/>
          <w:sz w:val="28"/>
          <w:szCs w:val="28"/>
        </w:rPr>
        <w:t>現場代理人兼任申請書</w:t>
      </w:r>
    </w:p>
    <w:p w14:paraId="0E47E8B1" w14:textId="77777777" w:rsidR="00CC0DC0" w:rsidRDefault="00CC0DC0" w:rsidP="00CC0DC0">
      <w:pPr>
        <w:adjustRightInd w:val="0"/>
        <w:snapToGrid w:val="0"/>
        <w:spacing w:line="400" w:lineRule="exact"/>
        <w:rPr>
          <w:rFonts w:asciiTheme="minorEastAsia" w:eastAsiaTheme="minorEastAsia" w:cs="MS-Mincho"/>
          <w:sz w:val="22"/>
        </w:rPr>
      </w:pPr>
    </w:p>
    <w:p w14:paraId="77B692C8"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鳩山町長　　　　　　　宛て</w:t>
      </w:r>
    </w:p>
    <w:p w14:paraId="322A039C" w14:textId="77777777" w:rsidR="00CC0DC0" w:rsidRDefault="00CC0DC0" w:rsidP="00CC0DC0">
      <w:pPr>
        <w:adjustRightInd w:val="0"/>
        <w:snapToGrid w:val="0"/>
        <w:spacing w:line="400" w:lineRule="exact"/>
        <w:rPr>
          <w:rFonts w:asciiTheme="minorEastAsia" w:eastAsiaTheme="minorEastAsia" w:cs="MS-Mincho"/>
          <w:sz w:val="22"/>
        </w:rPr>
      </w:pPr>
    </w:p>
    <w:tbl>
      <w:tblPr>
        <w:tblStyle w:val="a3"/>
        <w:tblW w:w="0" w:type="auto"/>
        <w:tblInd w:w="108" w:type="dxa"/>
        <w:tblLook w:val="04A0" w:firstRow="1" w:lastRow="0" w:firstColumn="1" w:lastColumn="0" w:noHBand="0" w:noVBand="1"/>
      </w:tblPr>
      <w:tblGrid>
        <w:gridCol w:w="1418"/>
        <w:gridCol w:w="1417"/>
        <w:gridCol w:w="6042"/>
      </w:tblGrid>
      <w:tr w:rsidR="00CC0DC0" w14:paraId="5DD0B5D0" w14:textId="77777777" w:rsidTr="00CE2341">
        <w:tc>
          <w:tcPr>
            <w:tcW w:w="2835" w:type="dxa"/>
            <w:gridSpan w:val="2"/>
          </w:tcPr>
          <w:p w14:paraId="10D94261"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工事名</w:t>
            </w:r>
          </w:p>
        </w:tc>
        <w:tc>
          <w:tcPr>
            <w:tcW w:w="6042" w:type="dxa"/>
          </w:tcPr>
          <w:p w14:paraId="79D43A62"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06083E13" w14:textId="77777777" w:rsidTr="00CE2341">
        <w:tc>
          <w:tcPr>
            <w:tcW w:w="2835" w:type="dxa"/>
            <w:gridSpan w:val="2"/>
          </w:tcPr>
          <w:p w14:paraId="2ADBE247"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工事場所</w:t>
            </w:r>
          </w:p>
        </w:tc>
        <w:tc>
          <w:tcPr>
            <w:tcW w:w="6042" w:type="dxa"/>
          </w:tcPr>
          <w:p w14:paraId="50847EFB"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26217F8F" w14:textId="77777777" w:rsidTr="00CE2341">
        <w:tc>
          <w:tcPr>
            <w:tcW w:w="2835" w:type="dxa"/>
            <w:gridSpan w:val="2"/>
          </w:tcPr>
          <w:p w14:paraId="05421F0B"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工期</w:t>
            </w:r>
          </w:p>
        </w:tc>
        <w:tc>
          <w:tcPr>
            <w:tcW w:w="6042" w:type="dxa"/>
          </w:tcPr>
          <w:p w14:paraId="54ADAF0E"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2B765FFF" w14:textId="77777777" w:rsidTr="00CE2341">
        <w:tc>
          <w:tcPr>
            <w:tcW w:w="2835" w:type="dxa"/>
            <w:gridSpan w:val="2"/>
          </w:tcPr>
          <w:p w14:paraId="6E2751C2"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請負代金額</w:t>
            </w:r>
          </w:p>
        </w:tc>
        <w:tc>
          <w:tcPr>
            <w:tcW w:w="6042" w:type="dxa"/>
          </w:tcPr>
          <w:p w14:paraId="7578843F"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55A1F267" w14:textId="77777777" w:rsidTr="00CE2341">
        <w:tc>
          <w:tcPr>
            <w:tcW w:w="1418" w:type="dxa"/>
            <w:vMerge w:val="restart"/>
            <w:vAlign w:val="center"/>
          </w:tcPr>
          <w:p w14:paraId="774D7DE5" w14:textId="77777777" w:rsidR="00CC0DC0" w:rsidRDefault="00CC0DC0" w:rsidP="00CE2341">
            <w:pPr>
              <w:adjustRightInd w:val="0"/>
              <w:snapToGrid w:val="0"/>
              <w:spacing w:line="400" w:lineRule="exact"/>
              <w:jc w:val="center"/>
              <w:rPr>
                <w:rFonts w:asciiTheme="minorEastAsia" w:eastAsiaTheme="minorEastAsia" w:cs="MS-Mincho"/>
                <w:sz w:val="22"/>
              </w:rPr>
            </w:pPr>
            <w:r>
              <w:rPr>
                <w:rFonts w:asciiTheme="minorEastAsia" w:hAnsiTheme="minorEastAsia" w:cs="MS-Mincho" w:hint="eastAsia"/>
                <w:sz w:val="22"/>
              </w:rPr>
              <w:t>現場代理人</w:t>
            </w:r>
          </w:p>
        </w:tc>
        <w:tc>
          <w:tcPr>
            <w:tcW w:w="1417" w:type="dxa"/>
          </w:tcPr>
          <w:p w14:paraId="72E3A63C"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氏名</w:t>
            </w:r>
          </w:p>
        </w:tc>
        <w:tc>
          <w:tcPr>
            <w:tcW w:w="6042" w:type="dxa"/>
          </w:tcPr>
          <w:p w14:paraId="226D494E"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009ABFBF" w14:textId="77777777" w:rsidTr="00CE2341">
        <w:tc>
          <w:tcPr>
            <w:tcW w:w="1418" w:type="dxa"/>
            <w:vMerge/>
          </w:tcPr>
          <w:p w14:paraId="40DD34AE" w14:textId="77777777" w:rsidR="00CC0DC0" w:rsidRDefault="00CC0DC0" w:rsidP="00CE2341">
            <w:pPr>
              <w:adjustRightInd w:val="0"/>
              <w:snapToGrid w:val="0"/>
              <w:spacing w:line="400" w:lineRule="exact"/>
              <w:rPr>
                <w:rFonts w:asciiTheme="minorEastAsia" w:eastAsiaTheme="minorEastAsia" w:cs="MS-Mincho"/>
                <w:sz w:val="22"/>
              </w:rPr>
            </w:pPr>
          </w:p>
        </w:tc>
        <w:tc>
          <w:tcPr>
            <w:tcW w:w="1417" w:type="dxa"/>
          </w:tcPr>
          <w:p w14:paraId="013ADA32"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資格</w:t>
            </w:r>
          </w:p>
        </w:tc>
        <w:tc>
          <w:tcPr>
            <w:tcW w:w="6042" w:type="dxa"/>
          </w:tcPr>
          <w:p w14:paraId="49D1619E"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2E645099" w14:textId="77777777" w:rsidTr="00CE2341">
        <w:tc>
          <w:tcPr>
            <w:tcW w:w="1418" w:type="dxa"/>
            <w:vMerge/>
          </w:tcPr>
          <w:p w14:paraId="4BBABD0E" w14:textId="77777777" w:rsidR="00CC0DC0" w:rsidRDefault="00CC0DC0" w:rsidP="00CE2341">
            <w:pPr>
              <w:adjustRightInd w:val="0"/>
              <w:snapToGrid w:val="0"/>
              <w:spacing w:line="400" w:lineRule="exact"/>
              <w:rPr>
                <w:rFonts w:asciiTheme="minorEastAsia" w:eastAsiaTheme="minorEastAsia" w:cs="MS-Mincho"/>
                <w:sz w:val="22"/>
              </w:rPr>
            </w:pPr>
          </w:p>
        </w:tc>
        <w:tc>
          <w:tcPr>
            <w:tcW w:w="1417" w:type="dxa"/>
          </w:tcPr>
          <w:p w14:paraId="55F3A48B" w14:textId="77777777" w:rsidR="00CC0DC0" w:rsidRPr="00C24A33" w:rsidRDefault="00CC0DC0" w:rsidP="00CE2341">
            <w:pPr>
              <w:adjustRightInd w:val="0"/>
              <w:snapToGrid w:val="0"/>
              <w:spacing w:line="400" w:lineRule="exact"/>
              <w:jc w:val="distribute"/>
              <w:rPr>
                <w:rFonts w:asciiTheme="minorEastAsia" w:eastAsiaTheme="minorEastAsia" w:cs="MS-Mincho"/>
                <w:w w:val="80"/>
                <w:sz w:val="22"/>
              </w:rPr>
            </w:pPr>
            <w:r w:rsidRPr="00C24A33">
              <w:rPr>
                <w:rFonts w:asciiTheme="minorEastAsia" w:hAnsiTheme="minorEastAsia" w:cs="MS-Mincho" w:hint="eastAsia"/>
                <w:w w:val="80"/>
                <w:sz w:val="22"/>
              </w:rPr>
              <w:t>緊急時連絡先</w:t>
            </w:r>
          </w:p>
        </w:tc>
        <w:tc>
          <w:tcPr>
            <w:tcW w:w="6042" w:type="dxa"/>
          </w:tcPr>
          <w:p w14:paraId="7EFC415C"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702B711D" w14:textId="77777777" w:rsidTr="00CE2341">
        <w:tc>
          <w:tcPr>
            <w:tcW w:w="1418" w:type="dxa"/>
            <w:vMerge/>
          </w:tcPr>
          <w:p w14:paraId="5974BFE4" w14:textId="77777777" w:rsidR="00CC0DC0" w:rsidRDefault="00CC0DC0" w:rsidP="00CE2341">
            <w:pPr>
              <w:adjustRightInd w:val="0"/>
              <w:snapToGrid w:val="0"/>
              <w:spacing w:line="400" w:lineRule="exact"/>
              <w:rPr>
                <w:rFonts w:asciiTheme="minorEastAsia" w:eastAsiaTheme="minorEastAsia" w:cs="MS-Mincho"/>
                <w:sz w:val="22"/>
              </w:rPr>
            </w:pPr>
          </w:p>
        </w:tc>
        <w:tc>
          <w:tcPr>
            <w:tcW w:w="1417" w:type="dxa"/>
          </w:tcPr>
          <w:p w14:paraId="6EF28483" w14:textId="77777777" w:rsidR="00CC0DC0" w:rsidRPr="00C24A33" w:rsidRDefault="00CC0DC0" w:rsidP="00CE2341">
            <w:pPr>
              <w:adjustRightInd w:val="0"/>
              <w:snapToGrid w:val="0"/>
              <w:spacing w:line="400" w:lineRule="exact"/>
              <w:jc w:val="distribute"/>
              <w:rPr>
                <w:rFonts w:asciiTheme="minorEastAsia" w:eastAsiaTheme="minorEastAsia" w:cs="MS-Mincho"/>
                <w:w w:val="66"/>
                <w:sz w:val="22"/>
              </w:rPr>
            </w:pPr>
            <w:r w:rsidRPr="00C24A33">
              <w:rPr>
                <w:rFonts w:asciiTheme="minorEastAsia" w:hAnsiTheme="minorEastAsia" w:cs="MS-Mincho" w:hint="eastAsia"/>
                <w:w w:val="66"/>
                <w:sz w:val="22"/>
              </w:rPr>
              <w:t>上記以外の連絡先</w:t>
            </w:r>
          </w:p>
        </w:tc>
        <w:tc>
          <w:tcPr>
            <w:tcW w:w="6042" w:type="dxa"/>
          </w:tcPr>
          <w:p w14:paraId="68D28B00" w14:textId="77777777" w:rsidR="00CC0DC0" w:rsidRDefault="00CC0DC0" w:rsidP="00CE2341">
            <w:pPr>
              <w:adjustRightInd w:val="0"/>
              <w:snapToGrid w:val="0"/>
              <w:spacing w:line="400" w:lineRule="exact"/>
              <w:rPr>
                <w:rFonts w:asciiTheme="minorEastAsia" w:eastAsiaTheme="minorEastAsia" w:cs="MS-Mincho"/>
                <w:sz w:val="22"/>
              </w:rPr>
            </w:pPr>
          </w:p>
        </w:tc>
      </w:tr>
    </w:tbl>
    <w:p w14:paraId="4D9F57E0" w14:textId="77777777" w:rsidR="00CC0DC0" w:rsidRDefault="00CC0DC0" w:rsidP="00CC0DC0">
      <w:pPr>
        <w:adjustRightInd w:val="0"/>
        <w:snapToGrid w:val="0"/>
        <w:spacing w:line="400" w:lineRule="exact"/>
        <w:rPr>
          <w:rFonts w:asciiTheme="minorEastAsia" w:eastAsiaTheme="minorEastAsia" w:cs="MS-Mincho"/>
          <w:sz w:val="22"/>
        </w:rPr>
      </w:pPr>
    </w:p>
    <w:p w14:paraId="74FB0D67"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上記工事の現場代理人は、既に受注している下記工事の現場代理人と兼任させたいので申請します。</w:t>
      </w:r>
    </w:p>
    <w:p w14:paraId="5E3E313C" w14:textId="77777777" w:rsidR="00CC0DC0" w:rsidRPr="00CB5EA3" w:rsidRDefault="00CC0DC0" w:rsidP="00CC0DC0">
      <w:pPr>
        <w:adjustRightInd w:val="0"/>
        <w:snapToGrid w:val="0"/>
        <w:spacing w:line="400" w:lineRule="exact"/>
        <w:rPr>
          <w:rFonts w:asciiTheme="minorEastAsia" w:eastAsiaTheme="minorEastAsia" w:cs="MS-Mincho"/>
          <w:sz w:val="22"/>
        </w:rPr>
      </w:pPr>
    </w:p>
    <w:p w14:paraId="12F3BEB7"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年　　月　　日</w:t>
      </w:r>
    </w:p>
    <w:p w14:paraId="2BE825E2"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w:t>
      </w:r>
    </w:p>
    <w:p w14:paraId="040219CF"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所在地</w:t>
      </w:r>
    </w:p>
    <w:p w14:paraId="5FA4D158"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会社名</w:t>
      </w:r>
    </w:p>
    <w:p w14:paraId="5100112F"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代表者　　　　　　　　　　　　　　　　印</w:t>
      </w:r>
    </w:p>
    <w:p w14:paraId="0AA0075A" w14:textId="77777777" w:rsidR="00CC0DC0" w:rsidRDefault="00CC0DC0" w:rsidP="00CC0DC0">
      <w:pPr>
        <w:adjustRightInd w:val="0"/>
        <w:snapToGrid w:val="0"/>
        <w:spacing w:line="400" w:lineRule="exact"/>
        <w:rPr>
          <w:rFonts w:asciiTheme="minorEastAsia" w:eastAsiaTheme="minorEastAsia" w:cs="MS-Mincho"/>
          <w:sz w:val="22"/>
        </w:rPr>
      </w:pPr>
    </w:p>
    <w:p w14:paraId="3846C1EA"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【既受注工事】</w:t>
      </w:r>
    </w:p>
    <w:tbl>
      <w:tblPr>
        <w:tblStyle w:val="a3"/>
        <w:tblW w:w="0" w:type="auto"/>
        <w:tblInd w:w="108" w:type="dxa"/>
        <w:tblLook w:val="04A0" w:firstRow="1" w:lastRow="0" w:firstColumn="1" w:lastColumn="0" w:noHBand="0" w:noVBand="1"/>
      </w:tblPr>
      <w:tblGrid>
        <w:gridCol w:w="1985"/>
        <w:gridCol w:w="6892"/>
      </w:tblGrid>
      <w:tr w:rsidR="00CC0DC0" w14:paraId="2FE175B6" w14:textId="77777777" w:rsidTr="00CE2341">
        <w:tc>
          <w:tcPr>
            <w:tcW w:w="1985" w:type="dxa"/>
          </w:tcPr>
          <w:p w14:paraId="0D8A0D05"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工事名</w:t>
            </w:r>
          </w:p>
        </w:tc>
        <w:tc>
          <w:tcPr>
            <w:tcW w:w="6892" w:type="dxa"/>
          </w:tcPr>
          <w:p w14:paraId="04223896"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35F69D72" w14:textId="77777777" w:rsidTr="00CE2341">
        <w:tc>
          <w:tcPr>
            <w:tcW w:w="1985" w:type="dxa"/>
          </w:tcPr>
          <w:p w14:paraId="776D88D4"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工事場所</w:t>
            </w:r>
          </w:p>
        </w:tc>
        <w:tc>
          <w:tcPr>
            <w:tcW w:w="6892" w:type="dxa"/>
          </w:tcPr>
          <w:p w14:paraId="40271252"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7AF3BBF2" w14:textId="77777777" w:rsidTr="00CE2341">
        <w:tc>
          <w:tcPr>
            <w:tcW w:w="1985" w:type="dxa"/>
          </w:tcPr>
          <w:p w14:paraId="5102E718"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工期</w:t>
            </w:r>
          </w:p>
        </w:tc>
        <w:tc>
          <w:tcPr>
            <w:tcW w:w="6892" w:type="dxa"/>
          </w:tcPr>
          <w:p w14:paraId="776864E6"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05228B8E" w14:textId="77777777" w:rsidTr="00CE2341">
        <w:tc>
          <w:tcPr>
            <w:tcW w:w="1985" w:type="dxa"/>
          </w:tcPr>
          <w:p w14:paraId="737E1E6F"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請負代金額</w:t>
            </w:r>
          </w:p>
        </w:tc>
        <w:tc>
          <w:tcPr>
            <w:tcW w:w="6892" w:type="dxa"/>
          </w:tcPr>
          <w:p w14:paraId="48627B57" w14:textId="77777777" w:rsidR="00CC0DC0" w:rsidRDefault="00CC0DC0" w:rsidP="00CE2341">
            <w:pPr>
              <w:adjustRightInd w:val="0"/>
              <w:snapToGrid w:val="0"/>
              <w:spacing w:line="400" w:lineRule="exact"/>
              <w:rPr>
                <w:rFonts w:asciiTheme="minorEastAsia" w:eastAsiaTheme="minorEastAsia" w:cs="MS-Mincho"/>
                <w:sz w:val="22"/>
              </w:rPr>
            </w:pPr>
          </w:p>
        </w:tc>
      </w:tr>
      <w:tr w:rsidR="00CC0DC0" w14:paraId="4ECC552C" w14:textId="77777777" w:rsidTr="00CE2341">
        <w:tc>
          <w:tcPr>
            <w:tcW w:w="1985" w:type="dxa"/>
          </w:tcPr>
          <w:p w14:paraId="19507CFD" w14:textId="77777777" w:rsidR="00CC0DC0" w:rsidRDefault="00CC0DC0" w:rsidP="00CE2341">
            <w:pPr>
              <w:adjustRightInd w:val="0"/>
              <w:snapToGrid w:val="0"/>
              <w:spacing w:line="400" w:lineRule="exact"/>
              <w:jc w:val="distribute"/>
              <w:rPr>
                <w:rFonts w:asciiTheme="minorEastAsia" w:eastAsiaTheme="minorEastAsia" w:cs="MS-Mincho"/>
                <w:sz w:val="22"/>
              </w:rPr>
            </w:pPr>
            <w:r>
              <w:rPr>
                <w:rFonts w:asciiTheme="minorEastAsia" w:hAnsiTheme="minorEastAsia" w:cs="MS-Mincho" w:hint="eastAsia"/>
                <w:sz w:val="22"/>
              </w:rPr>
              <w:t>工事主管課</w:t>
            </w:r>
          </w:p>
        </w:tc>
        <w:tc>
          <w:tcPr>
            <w:tcW w:w="6892" w:type="dxa"/>
          </w:tcPr>
          <w:p w14:paraId="3FD7A471" w14:textId="77777777" w:rsidR="00CC0DC0" w:rsidRDefault="00CC0DC0" w:rsidP="00CE2341">
            <w:pPr>
              <w:adjustRightInd w:val="0"/>
              <w:snapToGrid w:val="0"/>
              <w:spacing w:line="400" w:lineRule="exact"/>
              <w:rPr>
                <w:rFonts w:asciiTheme="minorEastAsia" w:eastAsiaTheme="minorEastAsia" w:cs="MS-Mincho"/>
                <w:sz w:val="22"/>
              </w:rPr>
            </w:pPr>
          </w:p>
        </w:tc>
      </w:tr>
    </w:tbl>
    <w:p w14:paraId="0FEC55D3" w14:textId="77777777" w:rsidR="00CC0DC0" w:rsidRPr="007C240E"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注）</w:t>
      </w:r>
      <w:r w:rsidRPr="007C240E">
        <w:rPr>
          <w:rFonts w:asciiTheme="minorEastAsia" w:hAnsiTheme="minorEastAsia" w:cs="MS-Mincho" w:hint="eastAsia"/>
          <w:sz w:val="22"/>
        </w:rPr>
        <w:t>既受注工事の契約書の写しを添付すること。</w:t>
      </w:r>
    </w:p>
    <w:p w14:paraId="78A53526" w14:textId="77777777" w:rsidR="00CC0DC0" w:rsidRPr="00AE0060" w:rsidRDefault="00CC0DC0" w:rsidP="00CC0DC0">
      <w:pPr>
        <w:adjustRightInd w:val="0"/>
        <w:snapToGrid w:val="0"/>
        <w:spacing w:line="400" w:lineRule="exact"/>
        <w:rPr>
          <w:rFonts w:asciiTheme="minorEastAsia" w:eastAsiaTheme="minorEastAsia" w:cs="MS-Mincho"/>
          <w:sz w:val="22"/>
        </w:rPr>
      </w:pPr>
    </w:p>
    <w:p w14:paraId="74F4E72A" w14:textId="77777777" w:rsidR="00CC0DC0" w:rsidRDefault="00CC0DC0" w:rsidP="00CC0DC0">
      <w:pPr>
        <w:adjustRightInd w:val="0"/>
        <w:snapToGrid w:val="0"/>
        <w:spacing w:line="400" w:lineRule="exact"/>
        <w:rPr>
          <w:rFonts w:asciiTheme="minorEastAsia" w:eastAsiaTheme="minorEastAsia" w:cs="MS-Mincho"/>
          <w:sz w:val="22"/>
        </w:rPr>
      </w:pPr>
    </w:p>
    <w:p w14:paraId="725539E7" w14:textId="77777777" w:rsidR="00CC0DC0" w:rsidRPr="00C94D81" w:rsidRDefault="00CC0DC0" w:rsidP="00CC0DC0">
      <w:pPr>
        <w:adjustRightInd w:val="0"/>
        <w:snapToGrid w:val="0"/>
        <w:spacing w:line="400" w:lineRule="exact"/>
        <w:rPr>
          <w:rFonts w:cs="MS-Mincho"/>
          <w:sz w:val="22"/>
        </w:rPr>
      </w:pPr>
      <w:r w:rsidRPr="00C94D81">
        <w:rPr>
          <w:rFonts w:cs="MS-Mincho" w:hint="eastAsia"/>
          <w:sz w:val="22"/>
        </w:rPr>
        <w:lastRenderedPageBreak/>
        <w:t>様式第</w:t>
      </w:r>
      <w:r w:rsidRPr="00C94D81">
        <w:rPr>
          <w:rFonts w:cs="MS-Mincho"/>
          <w:sz w:val="22"/>
        </w:rPr>
        <w:t>2</w:t>
      </w:r>
      <w:r w:rsidRPr="00C94D81">
        <w:rPr>
          <w:rFonts w:cs="MS-Mincho" w:hint="eastAsia"/>
          <w:sz w:val="22"/>
        </w:rPr>
        <w:t>号（第</w:t>
      </w:r>
      <w:r w:rsidRPr="00C94D81">
        <w:rPr>
          <w:rFonts w:cs="MS-Mincho"/>
          <w:sz w:val="22"/>
        </w:rPr>
        <w:t>6</w:t>
      </w:r>
      <w:r w:rsidRPr="00C94D81">
        <w:rPr>
          <w:rFonts w:cs="MS-Mincho" w:hint="eastAsia"/>
          <w:sz w:val="22"/>
        </w:rPr>
        <w:t>条関係）</w:t>
      </w:r>
    </w:p>
    <w:p w14:paraId="4A9B58AA" w14:textId="77777777" w:rsidR="00CC0DC0" w:rsidRDefault="00CC0DC0" w:rsidP="00CC0DC0">
      <w:pPr>
        <w:adjustRightInd w:val="0"/>
        <w:snapToGrid w:val="0"/>
        <w:spacing w:line="400" w:lineRule="exact"/>
        <w:rPr>
          <w:rFonts w:asciiTheme="minorEastAsia" w:eastAsiaTheme="minorEastAsia" w:cs="MS-Mincho"/>
          <w:sz w:val="22"/>
        </w:rPr>
      </w:pPr>
    </w:p>
    <w:p w14:paraId="44A55470" w14:textId="77777777" w:rsidR="00CC0DC0" w:rsidRPr="002F49F9" w:rsidRDefault="00CC0DC0" w:rsidP="00CC0DC0">
      <w:pPr>
        <w:adjustRightInd w:val="0"/>
        <w:snapToGrid w:val="0"/>
        <w:spacing w:line="400" w:lineRule="exact"/>
        <w:jc w:val="center"/>
        <w:rPr>
          <w:rFonts w:asciiTheme="minorEastAsia" w:eastAsiaTheme="minorEastAsia" w:cs="MS-Mincho"/>
          <w:sz w:val="28"/>
          <w:szCs w:val="28"/>
        </w:rPr>
      </w:pPr>
      <w:r w:rsidRPr="002F49F9">
        <w:rPr>
          <w:rFonts w:asciiTheme="minorEastAsia" w:hAnsiTheme="minorEastAsia" w:cs="MS-Mincho" w:hint="eastAsia"/>
          <w:sz w:val="28"/>
          <w:szCs w:val="28"/>
        </w:rPr>
        <w:t>現場代理人兼任</w:t>
      </w:r>
      <w:r>
        <w:rPr>
          <w:rFonts w:asciiTheme="minorEastAsia" w:hAnsiTheme="minorEastAsia" w:cs="MS-Mincho"/>
          <w:sz w:val="28"/>
          <w:szCs w:val="28"/>
        </w:rPr>
        <w:t xml:space="preserve"> </w:t>
      </w:r>
      <w:r w:rsidRPr="002F49F9">
        <w:rPr>
          <w:rFonts w:asciiTheme="minorEastAsia" w:hAnsiTheme="minorEastAsia" w:cs="MS-Mincho" w:hint="eastAsia"/>
          <w:sz w:val="28"/>
          <w:szCs w:val="28"/>
        </w:rPr>
        <w:t>認定</w:t>
      </w:r>
      <w:r>
        <w:rPr>
          <w:rFonts w:asciiTheme="minorEastAsia" w:hAnsiTheme="minorEastAsia" w:cs="MS-Mincho" w:hint="eastAsia"/>
          <w:sz w:val="28"/>
          <w:szCs w:val="28"/>
        </w:rPr>
        <w:t>・否認</w:t>
      </w:r>
      <w:r>
        <w:rPr>
          <w:rFonts w:asciiTheme="minorEastAsia" w:hAnsiTheme="minorEastAsia" w:cs="MS-Mincho"/>
          <w:sz w:val="28"/>
          <w:szCs w:val="28"/>
        </w:rPr>
        <w:t xml:space="preserve"> </w:t>
      </w:r>
      <w:r w:rsidRPr="002F49F9">
        <w:rPr>
          <w:rFonts w:asciiTheme="minorEastAsia" w:hAnsiTheme="minorEastAsia" w:cs="MS-Mincho" w:hint="eastAsia"/>
          <w:sz w:val="28"/>
          <w:szCs w:val="28"/>
        </w:rPr>
        <w:t>通知書</w:t>
      </w:r>
    </w:p>
    <w:p w14:paraId="15A52EFF" w14:textId="77777777" w:rsidR="00CC0DC0" w:rsidRPr="00AE0060" w:rsidRDefault="00CC0DC0" w:rsidP="00CC0DC0">
      <w:pPr>
        <w:adjustRightInd w:val="0"/>
        <w:snapToGrid w:val="0"/>
        <w:spacing w:line="400" w:lineRule="exact"/>
        <w:rPr>
          <w:rFonts w:asciiTheme="minorEastAsia" w:eastAsiaTheme="minorEastAsia" w:cs="MS-Mincho"/>
          <w:sz w:val="22"/>
        </w:rPr>
      </w:pPr>
    </w:p>
    <w:p w14:paraId="7D08AC19"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年　　月　　日</w:t>
      </w:r>
    </w:p>
    <w:p w14:paraId="50BF3584" w14:textId="77777777" w:rsidR="00CC0DC0" w:rsidRDefault="00CC0DC0" w:rsidP="00CC0DC0">
      <w:pPr>
        <w:adjustRightInd w:val="0"/>
        <w:snapToGrid w:val="0"/>
        <w:spacing w:line="400" w:lineRule="exact"/>
        <w:rPr>
          <w:rFonts w:asciiTheme="minorEastAsia" w:eastAsiaTheme="minorEastAsia" w:cs="MS-Mincho"/>
          <w:sz w:val="22"/>
        </w:rPr>
      </w:pPr>
    </w:p>
    <w:p w14:paraId="5274DB4C"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所在地</w:t>
      </w:r>
    </w:p>
    <w:p w14:paraId="680DE459"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会社名</w:t>
      </w:r>
    </w:p>
    <w:p w14:paraId="77FE2031"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代表者　　　　　　　　　　　　　　様</w:t>
      </w:r>
    </w:p>
    <w:p w14:paraId="6B25ED49" w14:textId="77777777" w:rsidR="00CC0DC0" w:rsidRDefault="00CC0DC0" w:rsidP="00CC0DC0">
      <w:pPr>
        <w:adjustRightInd w:val="0"/>
        <w:snapToGrid w:val="0"/>
        <w:spacing w:line="400" w:lineRule="exact"/>
        <w:rPr>
          <w:rFonts w:asciiTheme="minorEastAsia" w:eastAsiaTheme="minorEastAsia" w:cs="MS-Mincho"/>
          <w:sz w:val="22"/>
        </w:rPr>
      </w:pPr>
    </w:p>
    <w:p w14:paraId="290D0288" w14:textId="77777777" w:rsidR="00CC0DC0" w:rsidRDefault="00CC0DC0" w:rsidP="00CC0DC0">
      <w:pPr>
        <w:adjustRightInd w:val="0"/>
        <w:snapToGrid w:val="0"/>
        <w:spacing w:line="400" w:lineRule="exact"/>
        <w:rPr>
          <w:rFonts w:asciiTheme="minorEastAsia" w:eastAsiaTheme="minorEastAsia" w:cs="MS-Mincho"/>
          <w:sz w:val="22"/>
        </w:rPr>
      </w:pPr>
    </w:p>
    <w:p w14:paraId="7326DC5E" w14:textId="77777777" w:rsidR="00CC0DC0" w:rsidRDefault="00CC0DC0" w:rsidP="00CC0DC0">
      <w:pPr>
        <w:adjustRightInd w:val="0"/>
        <w:snapToGrid w:val="0"/>
        <w:spacing w:line="400" w:lineRule="exact"/>
        <w:rPr>
          <w:rFonts w:asciiTheme="minorEastAsia" w:eastAsiaTheme="minorEastAsia" w:cs="MS-Mincho"/>
          <w:sz w:val="22"/>
        </w:rPr>
      </w:pPr>
      <w:r>
        <w:rPr>
          <w:rFonts w:asciiTheme="minorEastAsia" w:hAnsiTheme="minorEastAsia" w:cs="MS-Mincho" w:hint="eastAsia"/>
          <w:sz w:val="22"/>
        </w:rPr>
        <w:t xml:space="preserve">　　　　　　　　　　　　　　　　　　　　　　　鳩山町長　　　　　　　　印</w:t>
      </w:r>
    </w:p>
    <w:p w14:paraId="34E0EE7F" w14:textId="77777777" w:rsidR="00CC0DC0" w:rsidRDefault="00CC0DC0" w:rsidP="00CC0DC0">
      <w:pPr>
        <w:adjustRightInd w:val="0"/>
        <w:snapToGrid w:val="0"/>
        <w:spacing w:line="400" w:lineRule="exact"/>
        <w:rPr>
          <w:rFonts w:asciiTheme="minorEastAsia" w:eastAsiaTheme="minorEastAsia" w:cs="MS-Mincho"/>
          <w:sz w:val="22"/>
        </w:rPr>
      </w:pPr>
    </w:p>
    <w:p w14:paraId="342A4ACA" w14:textId="77777777" w:rsidR="00CC0DC0" w:rsidRDefault="00CC0DC0" w:rsidP="00CC0DC0">
      <w:pPr>
        <w:adjustRightInd w:val="0"/>
        <w:snapToGrid w:val="0"/>
        <w:spacing w:line="400" w:lineRule="exact"/>
        <w:rPr>
          <w:rFonts w:asciiTheme="minorEastAsia" w:eastAsiaTheme="minorEastAsia" w:cs="MS-Mincho"/>
          <w:sz w:val="22"/>
        </w:rPr>
      </w:pPr>
    </w:p>
    <w:p w14:paraId="5583FA41" w14:textId="77777777" w:rsidR="00CC0DC0" w:rsidRDefault="00CC0DC0" w:rsidP="00CC0DC0">
      <w:pPr>
        <w:adjustRightInd w:val="0"/>
        <w:snapToGrid w:val="0"/>
        <w:spacing w:line="400" w:lineRule="exact"/>
        <w:ind w:firstLineChars="100" w:firstLine="239"/>
        <w:rPr>
          <w:rFonts w:asciiTheme="minorEastAsia" w:eastAsiaTheme="minorEastAsia" w:cs="MS-Mincho"/>
          <w:sz w:val="22"/>
        </w:rPr>
      </w:pPr>
      <w:r>
        <w:rPr>
          <w:rFonts w:asciiTheme="minorEastAsia" w:hAnsiTheme="minorEastAsia" w:cs="MS-Mincho" w:hint="eastAsia"/>
          <w:sz w:val="22"/>
        </w:rPr>
        <w:t>下記工事の現場代理人の兼任を</w:t>
      </w:r>
      <w:r>
        <w:rPr>
          <w:rFonts w:asciiTheme="minorEastAsia" w:hAnsiTheme="minorEastAsia" w:cs="MS-Mincho"/>
          <w:sz w:val="22"/>
        </w:rPr>
        <w:t xml:space="preserve"> </w:t>
      </w:r>
      <w:r>
        <w:rPr>
          <w:rFonts w:asciiTheme="minorEastAsia" w:hAnsiTheme="minorEastAsia" w:cs="MS-Mincho" w:hint="eastAsia"/>
          <w:sz w:val="22"/>
        </w:rPr>
        <w:t>認定・否認</w:t>
      </w:r>
      <w:r>
        <w:rPr>
          <w:rFonts w:asciiTheme="minorEastAsia" w:hAnsiTheme="minorEastAsia" w:cs="MS-Mincho"/>
          <w:sz w:val="22"/>
        </w:rPr>
        <w:t xml:space="preserve"> </w:t>
      </w:r>
      <w:r>
        <w:rPr>
          <w:rFonts w:asciiTheme="minorEastAsia" w:hAnsiTheme="minorEastAsia" w:cs="MS-Mincho" w:hint="eastAsia"/>
          <w:sz w:val="22"/>
        </w:rPr>
        <w:t>します。</w:t>
      </w:r>
    </w:p>
    <w:p w14:paraId="43246568" w14:textId="77777777" w:rsidR="00CC0DC0" w:rsidRPr="00AD7373" w:rsidRDefault="00CC0DC0" w:rsidP="00CC0DC0">
      <w:pPr>
        <w:adjustRightInd w:val="0"/>
        <w:snapToGrid w:val="0"/>
        <w:spacing w:line="400" w:lineRule="exact"/>
        <w:rPr>
          <w:rFonts w:asciiTheme="minorEastAsia" w:eastAsiaTheme="minorEastAsia" w:cs="MS-Mincho"/>
          <w:sz w:val="22"/>
        </w:rPr>
      </w:pPr>
    </w:p>
    <w:p w14:paraId="66531FCB" w14:textId="77777777" w:rsidR="00CC0DC0" w:rsidRPr="00AD7373" w:rsidRDefault="00CC0DC0" w:rsidP="00CC0DC0">
      <w:pPr>
        <w:pStyle w:val="a4"/>
      </w:pPr>
      <w:r w:rsidRPr="00AD7373">
        <w:rPr>
          <w:rFonts w:hint="eastAsia"/>
        </w:rPr>
        <w:t>記</w:t>
      </w:r>
    </w:p>
    <w:p w14:paraId="1DF7A6DC" w14:textId="77777777" w:rsidR="00CC0DC0" w:rsidRPr="00D21FF0" w:rsidRDefault="00CC0DC0" w:rsidP="00CC0DC0">
      <w:pPr>
        <w:spacing w:line="600" w:lineRule="exact"/>
        <w:rPr>
          <w:sz w:val="22"/>
        </w:rPr>
      </w:pPr>
      <w:r w:rsidRPr="00D21FF0">
        <w:rPr>
          <w:sz w:val="22"/>
        </w:rPr>
        <w:t xml:space="preserve">1. </w:t>
      </w:r>
      <w:r w:rsidRPr="00CC0DC0">
        <w:rPr>
          <w:rFonts w:hint="eastAsia"/>
          <w:spacing w:val="137"/>
          <w:sz w:val="22"/>
          <w:fitText w:val="1210" w:id="-1234470400"/>
        </w:rPr>
        <w:t>工事</w:t>
      </w:r>
      <w:r w:rsidRPr="00CC0DC0">
        <w:rPr>
          <w:rFonts w:hint="eastAsia"/>
          <w:spacing w:val="1"/>
          <w:sz w:val="22"/>
          <w:fitText w:val="1210" w:id="-1234470400"/>
        </w:rPr>
        <w:t>名</w:t>
      </w:r>
    </w:p>
    <w:p w14:paraId="40C8FFEB" w14:textId="77777777" w:rsidR="00CC0DC0" w:rsidRPr="00D21FF0" w:rsidRDefault="00CC0DC0" w:rsidP="00CC0DC0">
      <w:pPr>
        <w:spacing w:line="600" w:lineRule="exact"/>
        <w:rPr>
          <w:sz w:val="22"/>
        </w:rPr>
      </w:pPr>
      <w:r w:rsidRPr="00D21FF0">
        <w:rPr>
          <w:sz w:val="22"/>
        </w:rPr>
        <w:t xml:space="preserve">2. </w:t>
      </w:r>
      <w:r w:rsidRPr="00CC0DC0">
        <w:rPr>
          <w:rFonts w:hint="eastAsia"/>
          <w:spacing w:val="55"/>
          <w:sz w:val="22"/>
          <w:fitText w:val="1210" w:id="-1234470399"/>
        </w:rPr>
        <w:t>工事場</w:t>
      </w:r>
      <w:r w:rsidRPr="00CC0DC0">
        <w:rPr>
          <w:rFonts w:hint="eastAsia"/>
          <w:sz w:val="22"/>
          <w:fitText w:val="1210" w:id="-1234470399"/>
        </w:rPr>
        <w:t>所</w:t>
      </w:r>
    </w:p>
    <w:p w14:paraId="7A0EA479" w14:textId="77777777" w:rsidR="00CC0DC0" w:rsidRPr="00D21FF0" w:rsidRDefault="00CC0DC0" w:rsidP="00CC0DC0">
      <w:pPr>
        <w:spacing w:line="600" w:lineRule="exact"/>
        <w:rPr>
          <w:sz w:val="22"/>
        </w:rPr>
      </w:pPr>
      <w:r w:rsidRPr="00D21FF0">
        <w:rPr>
          <w:sz w:val="22"/>
        </w:rPr>
        <w:t xml:space="preserve">3. </w:t>
      </w:r>
      <w:r w:rsidRPr="00CC0DC0">
        <w:rPr>
          <w:rFonts w:hint="eastAsia"/>
          <w:spacing w:val="385"/>
          <w:sz w:val="22"/>
          <w:fitText w:val="1210" w:id="-1234470398"/>
        </w:rPr>
        <w:t>工</w:t>
      </w:r>
      <w:r w:rsidRPr="00CC0DC0">
        <w:rPr>
          <w:rFonts w:hint="eastAsia"/>
          <w:sz w:val="22"/>
          <w:fitText w:val="1210" w:id="-1234470398"/>
        </w:rPr>
        <w:t>期</w:t>
      </w:r>
    </w:p>
    <w:p w14:paraId="1EC8A873" w14:textId="77777777" w:rsidR="00CC0DC0" w:rsidRPr="00D21FF0" w:rsidRDefault="00CC0DC0" w:rsidP="00CC0DC0">
      <w:pPr>
        <w:spacing w:line="600" w:lineRule="exact"/>
        <w:rPr>
          <w:sz w:val="22"/>
        </w:rPr>
      </w:pPr>
      <w:r w:rsidRPr="00D21FF0">
        <w:rPr>
          <w:sz w:val="22"/>
        </w:rPr>
        <w:t xml:space="preserve">4. </w:t>
      </w:r>
      <w:r w:rsidRPr="00CC0DC0">
        <w:rPr>
          <w:rFonts w:hint="eastAsia"/>
          <w:spacing w:val="14"/>
          <w:sz w:val="22"/>
          <w:fitText w:val="1210" w:id="-1234470397"/>
        </w:rPr>
        <w:t>請負代金</w:t>
      </w:r>
      <w:r w:rsidRPr="00CC0DC0">
        <w:rPr>
          <w:rFonts w:hint="eastAsia"/>
          <w:sz w:val="22"/>
          <w:fitText w:val="1210" w:id="-1234470397"/>
        </w:rPr>
        <w:t>額</w:t>
      </w:r>
    </w:p>
    <w:p w14:paraId="12F30C3C" w14:textId="77777777" w:rsidR="00CC0DC0" w:rsidRPr="00D21FF0" w:rsidRDefault="00CC0DC0" w:rsidP="00CC0DC0">
      <w:pPr>
        <w:spacing w:line="600" w:lineRule="exact"/>
        <w:rPr>
          <w:sz w:val="22"/>
        </w:rPr>
      </w:pPr>
      <w:r w:rsidRPr="00D21FF0">
        <w:rPr>
          <w:sz w:val="22"/>
        </w:rPr>
        <w:t xml:space="preserve">5. </w:t>
      </w:r>
      <w:r w:rsidRPr="00CC0DC0">
        <w:rPr>
          <w:rFonts w:hint="eastAsia"/>
          <w:spacing w:val="14"/>
          <w:sz w:val="22"/>
          <w:fitText w:val="1210" w:id="-1234470396"/>
        </w:rPr>
        <w:t>現場代理</w:t>
      </w:r>
      <w:r w:rsidRPr="00CC0DC0">
        <w:rPr>
          <w:rFonts w:hint="eastAsia"/>
          <w:sz w:val="22"/>
          <w:fitText w:val="1210" w:id="-1234470396"/>
        </w:rPr>
        <w:t>人</w:t>
      </w:r>
    </w:p>
    <w:p w14:paraId="11292614" w14:textId="77777777" w:rsidR="00CC0DC0" w:rsidRDefault="00CC0DC0" w:rsidP="00CC0DC0">
      <w:pPr>
        <w:rPr>
          <w:sz w:val="22"/>
        </w:rPr>
      </w:pPr>
    </w:p>
    <w:p w14:paraId="72A67D4B" w14:textId="77777777" w:rsidR="00CC0DC0" w:rsidRDefault="00CC0DC0" w:rsidP="00CC0DC0">
      <w:pPr>
        <w:rPr>
          <w:sz w:val="22"/>
        </w:rPr>
      </w:pPr>
    </w:p>
    <w:p w14:paraId="782190A4" w14:textId="77777777" w:rsidR="00CC0DC0" w:rsidRPr="00AD7373" w:rsidRDefault="00CC0DC0" w:rsidP="00CC0DC0">
      <w:pPr>
        <w:rPr>
          <w:sz w:val="22"/>
        </w:rPr>
      </w:pPr>
    </w:p>
    <w:p w14:paraId="3AB6E115" w14:textId="77777777" w:rsidR="00CC0DC0" w:rsidRPr="00AD7373" w:rsidRDefault="00CC0DC0" w:rsidP="00CC0DC0">
      <w:pPr>
        <w:pStyle w:val="a6"/>
      </w:pPr>
    </w:p>
    <w:p w14:paraId="14E5C610" w14:textId="77777777" w:rsidR="00CC0DC0" w:rsidRPr="00AD7373" w:rsidRDefault="00CC0DC0" w:rsidP="00CC0DC0">
      <w:pPr>
        <w:adjustRightInd w:val="0"/>
        <w:snapToGrid w:val="0"/>
        <w:spacing w:line="400" w:lineRule="exact"/>
        <w:rPr>
          <w:rFonts w:asciiTheme="minorEastAsia" w:eastAsiaTheme="minorEastAsia" w:cs="MS-Mincho"/>
          <w:sz w:val="22"/>
        </w:rPr>
      </w:pPr>
    </w:p>
    <w:p w14:paraId="4DEC08B6" w14:textId="77777777" w:rsidR="00CC0DC0" w:rsidRPr="00AD7373" w:rsidRDefault="00CC0DC0" w:rsidP="00CC0DC0">
      <w:pPr>
        <w:adjustRightInd w:val="0"/>
        <w:snapToGrid w:val="0"/>
        <w:spacing w:line="400" w:lineRule="exact"/>
        <w:rPr>
          <w:rFonts w:asciiTheme="minorEastAsia" w:eastAsiaTheme="minorEastAsia" w:cs="MS-Mincho"/>
          <w:sz w:val="22"/>
        </w:rPr>
      </w:pPr>
    </w:p>
    <w:p w14:paraId="73171118" w14:textId="77777777" w:rsidR="00CC0DC0" w:rsidRPr="00B7028F" w:rsidRDefault="00CC0DC0" w:rsidP="00CC0DC0">
      <w:pPr>
        <w:adjustRightInd w:val="0"/>
        <w:snapToGrid w:val="0"/>
        <w:spacing w:line="400" w:lineRule="exact"/>
        <w:rPr>
          <w:rFonts w:asciiTheme="minorEastAsia" w:eastAsiaTheme="minorEastAsia" w:cs="MS-Mincho"/>
          <w:sz w:val="22"/>
        </w:rPr>
      </w:pPr>
    </w:p>
    <w:p w14:paraId="56F7C3E6" w14:textId="77777777" w:rsidR="00CC0DC0" w:rsidRPr="00CC0DC0" w:rsidRDefault="00CC0DC0">
      <w:pPr>
        <w:ind w:firstLine="258"/>
        <w:jc w:val="both"/>
      </w:pPr>
    </w:p>
    <w:sectPr w:rsidR="00CC0DC0" w:rsidRPr="00CC0DC0">
      <w:type w:val="continuous"/>
      <w:pgSz w:w="11906" w:h="16838"/>
      <w:pgMar w:top="1417" w:right="1417" w:bottom="1417" w:left="1417" w:header="720" w:footer="1117" w:gutter="0"/>
      <w:cols w:space="720"/>
      <w:noEndnote/>
      <w:docGrid w:type="linesAndChars" w:linePitch="40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0AE1" w14:textId="77777777" w:rsidR="007D1A6C" w:rsidRDefault="007D1A6C" w:rsidP="00CB6F01">
      <w:r>
        <w:separator/>
      </w:r>
    </w:p>
  </w:endnote>
  <w:endnote w:type="continuationSeparator" w:id="0">
    <w:p w14:paraId="3A286B9D" w14:textId="77777777" w:rsidR="007D1A6C" w:rsidRDefault="007D1A6C" w:rsidP="00CB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0DD8" w14:textId="77777777" w:rsidR="007D1A6C" w:rsidRDefault="007D1A6C" w:rsidP="00CB6F01">
      <w:r>
        <w:separator/>
      </w:r>
    </w:p>
  </w:footnote>
  <w:footnote w:type="continuationSeparator" w:id="0">
    <w:p w14:paraId="50F8F634" w14:textId="77777777" w:rsidR="007D1A6C" w:rsidRDefault="007D1A6C" w:rsidP="00CB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6389"/>
    <w:rsid w:val="002F49F9"/>
    <w:rsid w:val="003958A4"/>
    <w:rsid w:val="004675FF"/>
    <w:rsid w:val="0049768B"/>
    <w:rsid w:val="0061295F"/>
    <w:rsid w:val="007C240E"/>
    <w:rsid w:val="007D1A6C"/>
    <w:rsid w:val="00826531"/>
    <w:rsid w:val="009242E0"/>
    <w:rsid w:val="009257F8"/>
    <w:rsid w:val="00A77B3E"/>
    <w:rsid w:val="00AD7373"/>
    <w:rsid w:val="00AE0060"/>
    <w:rsid w:val="00B7028F"/>
    <w:rsid w:val="00C24A33"/>
    <w:rsid w:val="00C54F6D"/>
    <w:rsid w:val="00C94D81"/>
    <w:rsid w:val="00CA2A55"/>
    <w:rsid w:val="00CB0F61"/>
    <w:rsid w:val="00CB5EA3"/>
    <w:rsid w:val="00CB6F01"/>
    <w:rsid w:val="00CC0DC0"/>
    <w:rsid w:val="00CE2341"/>
    <w:rsid w:val="00D21FF0"/>
    <w:rsid w:val="00D342C1"/>
    <w:rsid w:val="00DA7E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239BF5"/>
  <w14:defaultImageDpi w14:val="0"/>
  <w15:docId w15:val="{14C804B0-3415-4921-BFDD-1EB7AA10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DC0"/>
    <w:rPr>
      <w:rFonts w:asciiTheme="minorHAnsi"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CC0DC0"/>
    <w:pPr>
      <w:autoSpaceDE/>
      <w:autoSpaceDN/>
      <w:jc w:val="center"/>
    </w:pPr>
    <w:rPr>
      <w:rFonts w:asciiTheme="minorEastAsia" w:eastAsiaTheme="minorEastAsia" w:hAnsiTheme="minorEastAsia" w:cs="MS-Mincho"/>
      <w:sz w:val="22"/>
      <w:szCs w:val="22"/>
    </w:rPr>
  </w:style>
  <w:style w:type="character" w:customStyle="1" w:styleId="a5">
    <w:name w:val="記 (文字)"/>
    <w:basedOn w:val="a0"/>
    <w:link w:val="a4"/>
    <w:uiPriority w:val="99"/>
    <w:locked/>
    <w:rsid w:val="00CC0DC0"/>
    <w:rPr>
      <w:rFonts w:asciiTheme="minorEastAsia" w:eastAsiaTheme="minorEastAsia" w:cs="MS-Mincho"/>
      <w:kern w:val="0"/>
      <w:sz w:val="22"/>
      <w:szCs w:val="22"/>
    </w:rPr>
  </w:style>
  <w:style w:type="paragraph" w:styleId="a6">
    <w:name w:val="Closing"/>
    <w:basedOn w:val="a"/>
    <w:link w:val="a7"/>
    <w:uiPriority w:val="99"/>
    <w:unhideWhenUsed/>
    <w:rsid w:val="00CC0DC0"/>
    <w:pPr>
      <w:autoSpaceDE/>
      <w:autoSpaceDN/>
      <w:jc w:val="right"/>
    </w:pPr>
    <w:rPr>
      <w:rFonts w:asciiTheme="minorEastAsia" w:eastAsiaTheme="minorEastAsia" w:hAnsiTheme="minorEastAsia" w:cs="MS-Mincho"/>
      <w:sz w:val="22"/>
      <w:szCs w:val="22"/>
    </w:rPr>
  </w:style>
  <w:style w:type="character" w:customStyle="1" w:styleId="a7">
    <w:name w:val="結語 (文字)"/>
    <w:basedOn w:val="a0"/>
    <w:link w:val="a6"/>
    <w:uiPriority w:val="99"/>
    <w:locked/>
    <w:rsid w:val="00CC0DC0"/>
    <w:rPr>
      <w:rFonts w:asciiTheme="minorEastAsia" w:eastAsiaTheme="minorEastAsia" w:cs="MS-Mincho"/>
      <w:kern w:val="0"/>
      <w:sz w:val="22"/>
      <w:szCs w:val="22"/>
    </w:rPr>
  </w:style>
  <w:style w:type="paragraph" w:styleId="a8">
    <w:name w:val="header"/>
    <w:basedOn w:val="a"/>
    <w:link w:val="a9"/>
    <w:uiPriority w:val="99"/>
    <w:rsid w:val="00CB6F01"/>
    <w:pPr>
      <w:tabs>
        <w:tab w:val="center" w:pos="4252"/>
        <w:tab w:val="right" w:pos="8504"/>
      </w:tabs>
      <w:snapToGrid w:val="0"/>
    </w:pPr>
  </w:style>
  <w:style w:type="character" w:customStyle="1" w:styleId="a9">
    <w:name w:val="ヘッダー (文字)"/>
    <w:basedOn w:val="a0"/>
    <w:link w:val="a8"/>
    <w:uiPriority w:val="99"/>
    <w:locked/>
    <w:rsid w:val="00CB6F01"/>
    <w:rPr>
      <w:rFonts w:ascii="ＭＳ 明朝" w:eastAsia="ＭＳ 明朝" w:hAnsi="ＭＳ 明朝" w:cs="ＭＳ 明朝"/>
      <w:kern w:val="0"/>
      <w:sz w:val="24"/>
      <w:szCs w:val="24"/>
    </w:rPr>
  </w:style>
  <w:style w:type="paragraph" w:styleId="aa">
    <w:name w:val="footer"/>
    <w:basedOn w:val="a"/>
    <w:link w:val="ab"/>
    <w:uiPriority w:val="99"/>
    <w:rsid w:val="00CB6F01"/>
    <w:pPr>
      <w:tabs>
        <w:tab w:val="center" w:pos="4252"/>
        <w:tab w:val="right" w:pos="8504"/>
      </w:tabs>
      <w:snapToGrid w:val="0"/>
    </w:pPr>
  </w:style>
  <w:style w:type="character" w:customStyle="1" w:styleId="ab">
    <w:name w:val="フッター (文字)"/>
    <w:basedOn w:val="a0"/>
    <w:link w:val="aa"/>
    <w:uiPriority w:val="99"/>
    <w:locked/>
    <w:rsid w:val="00CB6F0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栄男</dc:creator>
  <cp:keywords/>
  <dc:description/>
  <cp:lastModifiedBy>髙橋 栄男</cp:lastModifiedBy>
  <cp:revision>2</cp:revision>
  <cp:lastPrinted>2023-04-20T07:51:00Z</cp:lastPrinted>
  <dcterms:created xsi:type="dcterms:W3CDTF">2023-06-13T05:03:00Z</dcterms:created>
  <dcterms:modified xsi:type="dcterms:W3CDTF">2023-06-13T05:03:00Z</dcterms:modified>
</cp:coreProperties>
</file>