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C8F3" w14:textId="1DAFED34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>(標準様式第5号)〔業務〕</w:t>
      </w:r>
    </w:p>
    <w:p w14:paraId="3CA90A9D" w14:textId="77777777" w:rsidR="00222CDE" w:rsidRPr="00E00C70" w:rsidRDefault="00222CDE" w:rsidP="00222CDE">
      <w:pPr>
        <w:rPr>
          <w:rFonts w:ascii="ＭＳ 明朝" w:hAnsi="ＭＳ 明朝"/>
        </w:rPr>
      </w:pPr>
    </w:p>
    <w:p w14:paraId="3C08F816" w14:textId="77777777" w:rsidR="00222CDE" w:rsidRPr="00E00C70" w:rsidRDefault="00222CDE" w:rsidP="00222CDE">
      <w:pPr>
        <w:rPr>
          <w:rFonts w:ascii="ＭＳ 明朝" w:hAnsi="ＭＳ 明朝"/>
        </w:rPr>
      </w:pPr>
    </w:p>
    <w:p w14:paraId="3F222FAC" w14:textId="77777777" w:rsidR="00222CDE" w:rsidRPr="00E00C70" w:rsidRDefault="00222CDE" w:rsidP="00222CDE">
      <w:pPr>
        <w:jc w:val="center"/>
        <w:rPr>
          <w:rFonts w:ascii="ＭＳ 明朝" w:hAnsi="ＭＳ 明朝"/>
          <w:sz w:val="24"/>
        </w:rPr>
      </w:pPr>
      <w:r w:rsidRPr="00E00C70">
        <w:rPr>
          <w:rFonts w:ascii="ＭＳ 明朝" w:hAnsi="ＭＳ 明朝" w:hint="eastAsia"/>
          <w:sz w:val="24"/>
        </w:rPr>
        <w:t>入　札　書</w:t>
      </w:r>
    </w:p>
    <w:p w14:paraId="104C2CC8" w14:textId="77777777" w:rsidR="00222CDE" w:rsidRPr="00E00C70" w:rsidRDefault="00222CDE" w:rsidP="00222CDE">
      <w:pPr>
        <w:rPr>
          <w:rFonts w:ascii="ＭＳ 明朝" w:hAnsi="ＭＳ 明朝" w:hint="eastAsia"/>
        </w:rPr>
      </w:pPr>
    </w:p>
    <w:p w14:paraId="555EA270" w14:textId="2364EF1F" w:rsidR="00222CDE" w:rsidRPr="00E00C70" w:rsidRDefault="00222CDE" w:rsidP="00222CDE">
      <w:pPr>
        <w:rPr>
          <w:rFonts w:ascii="ＭＳ 明朝" w:hAnsi="ＭＳ 明朝"/>
        </w:rPr>
      </w:pPr>
    </w:p>
    <w:p w14:paraId="2A8A7BDB" w14:textId="77777777" w:rsidR="00222CDE" w:rsidRPr="00E00C70" w:rsidRDefault="00222CDE" w:rsidP="00222CDE">
      <w:pPr>
        <w:ind w:firstLineChars="100" w:firstLine="210"/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1　</w:t>
      </w:r>
      <w:r w:rsidRPr="00E00C70">
        <w:rPr>
          <w:rFonts w:ascii="ＭＳ 明朝" w:hAnsi="ＭＳ 明朝" w:hint="eastAsia"/>
          <w:spacing w:val="52"/>
          <w:kern w:val="0"/>
          <w:fitText w:val="840" w:id="-699151868"/>
        </w:rPr>
        <w:t>業務</w:t>
      </w:r>
      <w:r w:rsidRPr="00E00C70">
        <w:rPr>
          <w:rFonts w:ascii="ＭＳ 明朝" w:hAnsi="ＭＳ 明朝" w:hint="eastAsia"/>
          <w:spacing w:val="1"/>
          <w:kern w:val="0"/>
          <w:fitText w:val="840" w:id="-699151868"/>
        </w:rPr>
        <w:t>名</w:t>
      </w:r>
      <w:r w:rsidRPr="00E00C70">
        <w:rPr>
          <w:rFonts w:ascii="ＭＳ 明朝" w:hAnsi="ＭＳ 明朝" w:hint="eastAsia"/>
          <w:kern w:val="0"/>
        </w:rPr>
        <w:t>：</w:t>
      </w:r>
    </w:p>
    <w:p w14:paraId="1DBE39E2" w14:textId="77777777" w:rsidR="00222CDE" w:rsidRPr="00E00C70" w:rsidRDefault="00222CDE" w:rsidP="00222CDE">
      <w:pPr>
        <w:rPr>
          <w:rFonts w:ascii="ＭＳ 明朝" w:hAnsi="ＭＳ 明朝"/>
        </w:rPr>
      </w:pPr>
    </w:p>
    <w:p w14:paraId="25BF44DB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2　</w:t>
      </w:r>
      <w:r w:rsidRPr="00E00C70">
        <w:rPr>
          <w:rFonts w:ascii="ＭＳ 明朝" w:hAnsi="ＭＳ 明朝" w:hint="eastAsia"/>
          <w:kern w:val="0"/>
        </w:rPr>
        <w:t>業務場所：</w:t>
      </w:r>
    </w:p>
    <w:p w14:paraId="35C1506A" w14:textId="77777777" w:rsidR="00222CDE" w:rsidRPr="00E00C70" w:rsidRDefault="00222CDE" w:rsidP="00222CDE">
      <w:pPr>
        <w:rPr>
          <w:rFonts w:ascii="ＭＳ 明朝" w:hAnsi="ＭＳ 明朝"/>
        </w:rPr>
      </w:pPr>
    </w:p>
    <w:p w14:paraId="5436B797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3　</w:t>
      </w:r>
      <w:r w:rsidRPr="00E00C70">
        <w:rPr>
          <w:rFonts w:ascii="ＭＳ 明朝" w:hAnsi="ＭＳ 明朝" w:hint="eastAsia"/>
          <w:kern w:val="0"/>
        </w:rPr>
        <w:t>金　　額：</w:t>
      </w:r>
    </w:p>
    <w:p w14:paraId="522E07D4" w14:textId="77777777" w:rsidR="00222CDE" w:rsidRPr="00E00C70" w:rsidRDefault="00222CDE" w:rsidP="00222CDE">
      <w:pPr>
        <w:ind w:firstLineChars="100" w:firstLine="210"/>
        <w:rPr>
          <w:rFonts w:ascii="ＭＳ 明朝" w:hAnsi="ＭＳ 明朝"/>
        </w:rPr>
      </w:pPr>
    </w:p>
    <w:p w14:paraId="4AEF200A" w14:textId="21C0B98D" w:rsidR="00222CDE" w:rsidRDefault="00222CDE" w:rsidP="00222CDE">
      <w:pPr>
        <w:ind w:firstLineChars="100" w:firstLine="210"/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>4　入札保証金：</w:t>
      </w:r>
    </w:p>
    <w:p w14:paraId="799B0FFE" w14:textId="4CC175D7" w:rsidR="004976F3" w:rsidRDefault="004976F3" w:rsidP="00222CDE">
      <w:pPr>
        <w:ind w:firstLineChars="100" w:firstLine="210"/>
        <w:rPr>
          <w:rFonts w:ascii="ＭＳ 明朝" w:hAnsi="ＭＳ 明朝"/>
        </w:rPr>
      </w:pPr>
    </w:p>
    <w:p w14:paraId="39585012" w14:textId="22CF3E24" w:rsidR="00845FC2" w:rsidRDefault="00845FC2" w:rsidP="00845FC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5　くじ番号（３ケタ）</w:t>
      </w:r>
    </w:p>
    <w:tbl>
      <w:tblPr>
        <w:tblW w:w="2010" w:type="dxa"/>
        <w:tblInd w:w="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60"/>
        <w:gridCol w:w="675"/>
        <w:gridCol w:w="675"/>
      </w:tblGrid>
      <w:tr w:rsidR="00845FC2" w14:paraId="170AE0E8" w14:textId="77777777" w:rsidTr="000535AE">
        <w:trPr>
          <w:trHeight w:val="465"/>
        </w:trPr>
        <w:tc>
          <w:tcPr>
            <w:tcW w:w="660" w:type="dxa"/>
          </w:tcPr>
          <w:p w14:paraId="0C04A213" w14:textId="77777777" w:rsidR="00845FC2" w:rsidRDefault="00845FC2" w:rsidP="000535AE">
            <w:pPr>
              <w:rPr>
                <w:rFonts w:ascii="ＭＳ 明朝" w:hAnsi="ＭＳ 明朝" w:hint="eastAsia"/>
              </w:rPr>
            </w:pPr>
          </w:p>
        </w:tc>
        <w:tc>
          <w:tcPr>
            <w:tcW w:w="675" w:type="dxa"/>
          </w:tcPr>
          <w:p w14:paraId="28CA7D15" w14:textId="77777777" w:rsidR="00845FC2" w:rsidRDefault="00845FC2" w:rsidP="000535AE">
            <w:pPr>
              <w:rPr>
                <w:rFonts w:ascii="ＭＳ 明朝" w:hAnsi="ＭＳ 明朝" w:hint="eastAsia"/>
              </w:rPr>
            </w:pPr>
          </w:p>
        </w:tc>
        <w:tc>
          <w:tcPr>
            <w:tcW w:w="675" w:type="dxa"/>
          </w:tcPr>
          <w:p w14:paraId="7B2D61B9" w14:textId="77777777" w:rsidR="00845FC2" w:rsidRDefault="00845FC2" w:rsidP="000535AE">
            <w:pPr>
              <w:rPr>
                <w:rFonts w:ascii="ＭＳ 明朝" w:hAnsi="ＭＳ 明朝" w:hint="eastAsia"/>
              </w:rPr>
            </w:pPr>
          </w:p>
        </w:tc>
      </w:tr>
    </w:tbl>
    <w:p w14:paraId="50DFE925" w14:textId="77777777" w:rsidR="00222CDE" w:rsidRPr="00E00C70" w:rsidRDefault="00222CDE" w:rsidP="00222CDE">
      <w:pPr>
        <w:rPr>
          <w:rFonts w:ascii="ＭＳ 明朝" w:hAnsi="ＭＳ 明朝"/>
        </w:rPr>
      </w:pPr>
    </w:p>
    <w:p w14:paraId="39001A51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鳩山町契約規則及び</w:t>
      </w:r>
      <w:r w:rsidR="00546C05" w:rsidRPr="00E00C70">
        <w:rPr>
          <w:rFonts w:ascii="ＭＳ 明朝" w:hAnsi="ＭＳ 明朝" w:hint="eastAsia"/>
        </w:rPr>
        <w:t>鳩山町建設工事請負等競争入札参加者心得</w:t>
      </w:r>
      <w:r w:rsidRPr="00E00C70">
        <w:rPr>
          <w:rFonts w:ascii="ＭＳ 明朝" w:hAnsi="ＭＳ 明朝" w:hint="eastAsia"/>
        </w:rPr>
        <w:t>に従い、鳩山町委託契約約款、仕様書、業務場所等を熟知したので、入札します。</w:t>
      </w:r>
    </w:p>
    <w:p w14:paraId="53FE6227" w14:textId="77777777" w:rsidR="00222CDE" w:rsidRPr="00E00C70" w:rsidRDefault="00222CDE" w:rsidP="00222CDE">
      <w:pPr>
        <w:rPr>
          <w:rFonts w:ascii="ＭＳ 明朝" w:hAnsi="ＭＳ 明朝"/>
        </w:rPr>
      </w:pPr>
    </w:p>
    <w:p w14:paraId="61084C01" w14:textId="77777777" w:rsidR="00222CDE" w:rsidRPr="00E00C70" w:rsidRDefault="00222CDE" w:rsidP="00222CDE">
      <w:pPr>
        <w:rPr>
          <w:rFonts w:ascii="ＭＳ 明朝" w:hAnsi="ＭＳ 明朝"/>
        </w:rPr>
      </w:pPr>
    </w:p>
    <w:p w14:paraId="1658BA67" w14:textId="1909C7A3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　　 　　　　年　　月　　日</w:t>
      </w:r>
    </w:p>
    <w:p w14:paraId="64F3B471" w14:textId="77777777" w:rsidR="00222CDE" w:rsidRPr="00E00C70" w:rsidRDefault="00222CDE" w:rsidP="00222CDE">
      <w:pPr>
        <w:ind w:firstLineChars="1800" w:firstLine="3780"/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>住　　　所</w:t>
      </w:r>
    </w:p>
    <w:p w14:paraId="745E47A3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　　　　　　　　　　　　　　　　　氏　　　名　　　　　　　　　　印</w:t>
      </w:r>
    </w:p>
    <w:p w14:paraId="5FEF2A54" w14:textId="77777777" w:rsidR="00222CDE" w:rsidRPr="00E00C70" w:rsidRDefault="00222CDE" w:rsidP="00222CDE">
      <w:pPr>
        <w:rPr>
          <w:rFonts w:ascii="ＭＳ 明朝" w:hAnsi="ＭＳ 明朝"/>
        </w:rPr>
      </w:pPr>
    </w:p>
    <w:p w14:paraId="7537CAEE" w14:textId="77777777" w:rsidR="00222CDE" w:rsidRPr="00E00C70" w:rsidRDefault="00222CDE" w:rsidP="00222CDE">
      <w:pPr>
        <w:rPr>
          <w:rFonts w:ascii="ＭＳ 明朝" w:hAnsi="ＭＳ 明朝"/>
        </w:rPr>
      </w:pPr>
    </w:p>
    <w:p w14:paraId="7870F44F" w14:textId="77777777" w:rsidR="00222CDE" w:rsidRPr="00E00C70" w:rsidRDefault="00222CDE" w:rsidP="00222CDE">
      <w:pPr>
        <w:ind w:firstLineChars="100" w:firstLine="210"/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　　　　　　　　　　　　　　　　上記代理人</w:t>
      </w:r>
    </w:p>
    <w:p w14:paraId="2059719D" w14:textId="77777777" w:rsidR="00222CDE" w:rsidRPr="00E00C70" w:rsidRDefault="00222CDE" w:rsidP="00222CDE">
      <w:pPr>
        <w:ind w:firstLineChars="100" w:firstLine="210"/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　　　　　　　　　　　　　　　　氏　　　名　　　　　　　　　　印</w:t>
      </w:r>
    </w:p>
    <w:p w14:paraId="226851B4" w14:textId="77777777" w:rsidR="00222CDE" w:rsidRPr="00E00C70" w:rsidRDefault="00222CDE" w:rsidP="00222CDE">
      <w:pPr>
        <w:rPr>
          <w:rFonts w:ascii="ＭＳ 明朝" w:hAnsi="ＭＳ 明朝"/>
        </w:rPr>
      </w:pPr>
    </w:p>
    <w:p w14:paraId="17132CAD" w14:textId="77777777" w:rsidR="00222CDE" w:rsidRPr="00E00C70" w:rsidRDefault="00222CDE" w:rsidP="00222CDE">
      <w:pPr>
        <w:rPr>
          <w:rFonts w:ascii="ＭＳ 明朝" w:hAnsi="ＭＳ 明朝"/>
        </w:rPr>
      </w:pPr>
    </w:p>
    <w:p w14:paraId="55A5AADC" w14:textId="77777777" w:rsidR="00222CDE" w:rsidRPr="00E00C70" w:rsidRDefault="00222CDE" w:rsidP="00222CDE">
      <w:pPr>
        <w:ind w:firstLineChars="200" w:firstLine="420"/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>鳩山町長　　　　　　　様</w:t>
      </w:r>
    </w:p>
    <w:p w14:paraId="4F9894BC" w14:textId="77777777" w:rsidR="00222CDE" w:rsidRPr="00E00C70" w:rsidRDefault="00222CDE" w:rsidP="00222CDE">
      <w:pPr>
        <w:rPr>
          <w:rFonts w:ascii="ＭＳ 明朝" w:hAnsi="ＭＳ 明朝"/>
        </w:rPr>
      </w:pPr>
    </w:p>
    <w:p w14:paraId="2B8ECFD5" w14:textId="77777777" w:rsidR="00222CDE" w:rsidRPr="00E00C70" w:rsidRDefault="00222CDE" w:rsidP="00222CDE">
      <w:pPr>
        <w:rPr>
          <w:rFonts w:ascii="ＭＳ 明朝" w:hAnsi="ＭＳ 明朝"/>
        </w:rPr>
      </w:pPr>
    </w:p>
    <w:p w14:paraId="20C7E88F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>(注意事項)</w:t>
      </w:r>
    </w:p>
    <w:p w14:paraId="3031890C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1　金額は算用数字で記入し、頭部に￥を付記すること。</w:t>
      </w:r>
    </w:p>
    <w:p w14:paraId="776355B1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2　代理人による入札の場合の印は、代理人印のみでよいこと。</w:t>
      </w:r>
    </w:p>
    <w:p w14:paraId="5224A85F" w14:textId="4BDCBEB9" w:rsidR="001E57F3" w:rsidRPr="00E00C70" w:rsidRDefault="00222CDE" w:rsidP="008711E6">
      <w:pPr>
        <w:ind w:left="420" w:hangingChars="200" w:hanging="420"/>
        <w:rPr>
          <w:rFonts w:ascii="ＭＳ 明朝" w:hAnsi="ＭＳ 明朝" w:hint="eastAsia"/>
        </w:rPr>
      </w:pPr>
      <w:r w:rsidRPr="00E00C70">
        <w:rPr>
          <w:rFonts w:ascii="ＭＳ 明朝" w:hAnsi="ＭＳ 明朝" w:hint="eastAsia"/>
        </w:rPr>
        <w:t xml:space="preserve">　3　落札決定に当たっては、入札書に記載された金額に、当該金額の</w:t>
      </w:r>
      <w:r w:rsidR="00546C05" w:rsidRPr="00E00C70">
        <w:rPr>
          <w:rFonts w:ascii="ＭＳ 明朝" w:hAnsi="ＭＳ 明朝" w:hint="eastAsia"/>
        </w:rPr>
        <w:t>100分の10</w:t>
      </w:r>
      <w:r w:rsidRPr="00E00C70">
        <w:rPr>
          <w:rFonts w:ascii="ＭＳ 明朝" w:hAnsi="ＭＳ 明朝" w:hint="eastAsia"/>
        </w:rPr>
        <w:t>に相当する額を加算した額(当該金額に1円未満の端数があるときは、その端数金額を切り捨てた金額)をもって落札価格とするので入札者は、消費税に係る課税事業者であるか免税事業者であるかを問わず、</w:t>
      </w:r>
      <w:r w:rsidR="006F6E45" w:rsidRPr="00E00C70">
        <w:rPr>
          <w:rFonts w:ascii="ＭＳ 明朝" w:hAnsi="ＭＳ 明朝" w:hint="eastAsia"/>
        </w:rPr>
        <w:t>見積った</w:t>
      </w:r>
      <w:r w:rsidRPr="00E00C70">
        <w:rPr>
          <w:rFonts w:ascii="ＭＳ 明朝" w:hAnsi="ＭＳ 明朝" w:hint="eastAsia"/>
        </w:rPr>
        <w:t>契約希望金額の</w:t>
      </w:r>
      <w:r w:rsidR="00546C05" w:rsidRPr="00E00C70">
        <w:rPr>
          <w:rFonts w:ascii="ＭＳ 明朝" w:hAnsi="ＭＳ 明朝" w:hint="eastAsia"/>
        </w:rPr>
        <w:t>110分の100</w:t>
      </w:r>
      <w:r w:rsidRPr="00E00C70">
        <w:rPr>
          <w:rFonts w:ascii="ＭＳ 明朝" w:hAnsi="ＭＳ 明朝" w:hint="eastAsia"/>
        </w:rPr>
        <w:t>に相当する金額を入札書に記載すること。</w:t>
      </w:r>
    </w:p>
    <w:sectPr w:rsidR="001E57F3" w:rsidRPr="00E00C70" w:rsidSect="00222C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FAC58" w14:textId="77777777" w:rsidR="00817040" w:rsidRDefault="00817040" w:rsidP="00B73FFF">
      <w:r>
        <w:separator/>
      </w:r>
    </w:p>
  </w:endnote>
  <w:endnote w:type="continuationSeparator" w:id="0">
    <w:p w14:paraId="74813245" w14:textId="77777777" w:rsidR="00817040" w:rsidRDefault="00817040" w:rsidP="00B7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14885" w14:textId="77777777" w:rsidR="00817040" w:rsidRDefault="00817040" w:rsidP="00B73FFF">
      <w:r>
        <w:separator/>
      </w:r>
    </w:p>
  </w:footnote>
  <w:footnote w:type="continuationSeparator" w:id="0">
    <w:p w14:paraId="6C927D80" w14:textId="77777777" w:rsidR="00817040" w:rsidRDefault="00817040" w:rsidP="00B73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B281F"/>
    <w:multiLevelType w:val="multilevel"/>
    <w:tmpl w:val="DD0EFF56"/>
    <w:lvl w:ilvl="0">
      <w:start w:val="1"/>
      <w:numFmt w:val="decimalFullWidth"/>
      <w:pStyle w:val="1"/>
      <w:lvlText w:val="第%1"/>
      <w:lvlJc w:val="left"/>
      <w:pPr>
        <w:tabs>
          <w:tab w:val="num" w:pos="1080"/>
        </w:tabs>
        <w:ind w:left="425" w:hanging="425"/>
      </w:pPr>
      <w:rPr>
        <w:rFonts w:ascii="ＭＳ ゴシック" w:eastAsia="ＭＳ ゴシック" w:hint="eastAsia"/>
        <w:b w:val="0"/>
        <w:i w:val="0"/>
        <w:sz w:val="28"/>
        <w:szCs w:val="28"/>
        <w:em w:val="none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1505"/>
        </w:tabs>
        <w:ind w:left="851" w:hanging="426"/>
      </w:pPr>
      <w:rPr>
        <w:rFonts w:ascii="ＭＳ 明朝" w:eastAsia="ＭＳ 明朝" w:hint="eastAsia"/>
        <w:b/>
        <w:i w:val="0"/>
        <w:sz w:val="24"/>
        <w:szCs w:val="24"/>
      </w:rPr>
    </w:lvl>
    <w:lvl w:ilvl="2">
      <w:start w:val="1"/>
      <w:numFmt w:val="decimal"/>
      <w:pStyle w:val="3"/>
      <w:lvlText w:val="(%3)"/>
      <w:lvlJc w:val="left"/>
      <w:pPr>
        <w:tabs>
          <w:tab w:val="num" w:pos="1931"/>
        </w:tabs>
        <w:ind w:left="1276" w:hanging="425"/>
      </w:pPr>
      <w:rPr>
        <w:rFonts w:ascii="ＭＳ 明朝" w:eastAsia="ＭＳ 明朝" w:hint="eastAsia"/>
        <w:b/>
        <w:i w:val="0"/>
        <w:sz w:val="22"/>
        <w:szCs w:val="22"/>
      </w:rPr>
    </w:lvl>
    <w:lvl w:ilvl="3">
      <w:start w:val="1"/>
      <w:numFmt w:val="decimalEnclosedCircle"/>
      <w:pStyle w:val="4"/>
      <w:suff w:val="nothing"/>
      <w:lvlText w:val="%4"/>
      <w:lvlJc w:val="left"/>
      <w:pPr>
        <w:ind w:left="1701" w:hanging="1531"/>
      </w:pPr>
      <w:rPr>
        <w:rFonts w:ascii="ＭＳ 明朝" w:eastAsia="ＭＳ 明朝" w:hint="eastAsia"/>
        <w:b w:val="0"/>
        <w:i w:val="0"/>
        <w:sz w:val="22"/>
        <w:szCs w:val="22"/>
      </w:rPr>
    </w:lvl>
    <w:lvl w:ilvl="4">
      <w:start w:val="1"/>
      <w:numFmt w:val="none"/>
      <w:pStyle w:val="5"/>
      <w:suff w:val="nothing"/>
      <w:lvlText w:val="(%5)"/>
      <w:lvlJc w:val="left"/>
      <w:pPr>
        <w:ind w:left="2126" w:hanging="1916"/>
      </w:pPr>
      <w:rPr>
        <w:rFonts w:ascii="ＭＳ ゴシック" w:eastAsia="ＭＳ ゴシック" w:hint="eastAsia"/>
        <w:b w:val="0"/>
        <w:i w:val="0"/>
        <w:sz w:val="22"/>
        <w:szCs w:val="22"/>
      </w:rPr>
    </w:lvl>
    <w:lvl w:ilvl="5">
      <w:start w:val="1"/>
      <w:numFmt w:val="none"/>
      <w:pStyle w:val="6"/>
      <w:suff w:val="nothing"/>
      <w:lvlText w:val="%6"/>
      <w:lvlJc w:val="left"/>
      <w:pPr>
        <w:ind w:left="2551" w:hanging="1951"/>
      </w:pPr>
      <w:rPr>
        <w:rFonts w:ascii="ＭＳ 明朝" w:eastAsia="ＭＳ 明朝" w:hint="eastAsia"/>
        <w:sz w:val="22"/>
        <w:szCs w:val="22"/>
      </w:rPr>
    </w:lvl>
    <w:lvl w:ilvl="6">
      <w:start w:val="1"/>
      <w:numFmt w:val="none"/>
      <w:pStyle w:val="7"/>
      <w:suff w:val="nothing"/>
      <w:lvlText w:val="%7"/>
      <w:lvlJc w:val="left"/>
      <w:pPr>
        <w:ind w:left="2976" w:hanging="425"/>
      </w:pPr>
      <w:rPr>
        <w:rFonts w:ascii="ＭＳ 明朝" w:eastAsia="ＭＳ 明朝" w:hint="eastAsia"/>
        <w:sz w:val="22"/>
        <w:szCs w:val="22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A5"/>
    <w:rsid w:val="000040EF"/>
    <w:rsid w:val="00011823"/>
    <w:rsid w:val="000145F2"/>
    <w:rsid w:val="00022639"/>
    <w:rsid w:val="00062A50"/>
    <w:rsid w:val="00062D75"/>
    <w:rsid w:val="000A6C94"/>
    <w:rsid w:val="000A7DE5"/>
    <w:rsid w:val="000B17CE"/>
    <w:rsid w:val="000B6B9B"/>
    <w:rsid w:val="000B7A82"/>
    <w:rsid w:val="000E736A"/>
    <w:rsid w:val="0012170C"/>
    <w:rsid w:val="0013596F"/>
    <w:rsid w:val="00136DF4"/>
    <w:rsid w:val="00137F9F"/>
    <w:rsid w:val="00164B88"/>
    <w:rsid w:val="00171877"/>
    <w:rsid w:val="001764E0"/>
    <w:rsid w:val="00177312"/>
    <w:rsid w:val="00195C65"/>
    <w:rsid w:val="001E57F3"/>
    <w:rsid w:val="00212749"/>
    <w:rsid w:val="00220DA9"/>
    <w:rsid w:val="00222CDE"/>
    <w:rsid w:val="0023617A"/>
    <w:rsid w:val="002667FF"/>
    <w:rsid w:val="00291F73"/>
    <w:rsid w:val="00295E9C"/>
    <w:rsid w:val="002B50AB"/>
    <w:rsid w:val="002F0A21"/>
    <w:rsid w:val="00301A5B"/>
    <w:rsid w:val="00307A4F"/>
    <w:rsid w:val="00335D8F"/>
    <w:rsid w:val="003605BC"/>
    <w:rsid w:val="00384704"/>
    <w:rsid w:val="0046258B"/>
    <w:rsid w:val="004976F3"/>
    <w:rsid w:val="004D1F3A"/>
    <w:rsid w:val="00501376"/>
    <w:rsid w:val="0050598E"/>
    <w:rsid w:val="00546C05"/>
    <w:rsid w:val="00554902"/>
    <w:rsid w:val="005841B2"/>
    <w:rsid w:val="005B0B2E"/>
    <w:rsid w:val="005B6447"/>
    <w:rsid w:val="005D1B51"/>
    <w:rsid w:val="005E0482"/>
    <w:rsid w:val="00601B29"/>
    <w:rsid w:val="00601F7A"/>
    <w:rsid w:val="006647D7"/>
    <w:rsid w:val="00674FBB"/>
    <w:rsid w:val="006E094F"/>
    <w:rsid w:val="006F0A93"/>
    <w:rsid w:val="006F376D"/>
    <w:rsid w:val="006F6E45"/>
    <w:rsid w:val="00704326"/>
    <w:rsid w:val="00704E73"/>
    <w:rsid w:val="007762BF"/>
    <w:rsid w:val="007A3961"/>
    <w:rsid w:val="007E36BF"/>
    <w:rsid w:val="00817040"/>
    <w:rsid w:val="00822C8C"/>
    <w:rsid w:val="00835F4B"/>
    <w:rsid w:val="0084282A"/>
    <w:rsid w:val="00845FC2"/>
    <w:rsid w:val="00866612"/>
    <w:rsid w:val="008711E6"/>
    <w:rsid w:val="008724BE"/>
    <w:rsid w:val="00887831"/>
    <w:rsid w:val="00893E99"/>
    <w:rsid w:val="0089682B"/>
    <w:rsid w:val="00897327"/>
    <w:rsid w:val="008F40E4"/>
    <w:rsid w:val="00926EE0"/>
    <w:rsid w:val="00957BAF"/>
    <w:rsid w:val="00994709"/>
    <w:rsid w:val="009A0685"/>
    <w:rsid w:val="009F77EC"/>
    <w:rsid w:val="00A03992"/>
    <w:rsid w:val="00A229E7"/>
    <w:rsid w:val="00A327DA"/>
    <w:rsid w:val="00A45B14"/>
    <w:rsid w:val="00A63044"/>
    <w:rsid w:val="00AB7BD9"/>
    <w:rsid w:val="00AE4EC1"/>
    <w:rsid w:val="00B16E5D"/>
    <w:rsid w:val="00B2340E"/>
    <w:rsid w:val="00B35398"/>
    <w:rsid w:val="00B36CE1"/>
    <w:rsid w:val="00B73FFF"/>
    <w:rsid w:val="00B9798C"/>
    <w:rsid w:val="00BA14D8"/>
    <w:rsid w:val="00C25867"/>
    <w:rsid w:val="00C473CD"/>
    <w:rsid w:val="00C73AE7"/>
    <w:rsid w:val="00C831F0"/>
    <w:rsid w:val="00CA4DA7"/>
    <w:rsid w:val="00CD3D1F"/>
    <w:rsid w:val="00D1064E"/>
    <w:rsid w:val="00D23ECD"/>
    <w:rsid w:val="00D24083"/>
    <w:rsid w:val="00D9214D"/>
    <w:rsid w:val="00DA742D"/>
    <w:rsid w:val="00DE164D"/>
    <w:rsid w:val="00DE5280"/>
    <w:rsid w:val="00E00C70"/>
    <w:rsid w:val="00E36764"/>
    <w:rsid w:val="00E73A49"/>
    <w:rsid w:val="00E764A5"/>
    <w:rsid w:val="00ED3B90"/>
    <w:rsid w:val="00EE2D15"/>
    <w:rsid w:val="00EE4064"/>
    <w:rsid w:val="00F10919"/>
    <w:rsid w:val="00F11B33"/>
    <w:rsid w:val="00F44A3D"/>
    <w:rsid w:val="00F47E95"/>
    <w:rsid w:val="00F57A74"/>
    <w:rsid w:val="00F72B01"/>
    <w:rsid w:val="00F871C2"/>
    <w:rsid w:val="00FB62C2"/>
    <w:rsid w:val="00FC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B8C8B"/>
  <w15:chartTrackingRefBased/>
  <w15:docId w15:val="{2FAB41A2-79D9-4B99-938C-0D99486E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4A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764A5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E764A5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E764A5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E764A5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E764A5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E764A5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E764A5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rsid w:val="00E764A5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rsid w:val="00E764A5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764A5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rsid w:val="00E764A5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link w:val="3"/>
    <w:rsid w:val="00E764A5"/>
    <w:rPr>
      <w:rFonts w:ascii="Arial" w:eastAsia="ＭＳ ゴシック" w:hAnsi="Arial" w:cs="Times New Roman"/>
      <w:szCs w:val="24"/>
    </w:rPr>
  </w:style>
  <w:style w:type="character" w:customStyle="1" w:styleId="40">
    <w:name w:val="見出し 4 (文字)"/>
    <w:link w:val="4"/>
    <w:rsid w:val="00E764A5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link w:val="5"/>
    <w:rsid w:val="00E764A5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link w:val="6"/>
    <w:rsid w:val="00E764A5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link w:val="7"/>
    <w:rsid w:val="00E764A5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link w:val="8"/>
    <w:rsid w:val="00E764A5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link w:val="9"/>
    <w:rsid w:val="00E764A5"/>
    <w:rPr>
      <w:rFonts w:ascii="Century" w:eastAsia="ＭＳ 明朝" w:hAnsi="Century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B73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3FF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73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3FF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396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A39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小海 忠徳</cp:lastModifiedBy>
  <cp:revision>16</cp:revision>
  <cp:lastPrinted>2022-11-30T01:44:00Z</cp:lastPrinted>
  <dcterms:created xsi:type="dcterms:W3CDTF">2024-12-20T05:02:00Z</dcterms:created>
  <dcterms:modified xsi:type="dcterms:W3CDTF">2025-06-03T06:43:00Z</dcterms:modified>
</cp:coreProperties>
</file>